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D7D" w:rsidRDefault="00311922">
      <w:pPr>
        <w:widowControl/>
        <w:shd w:val="clear" w:color="auto" w:fill="FFFFFF"/>
        <w:jc w:val="center"/>
        <w:rPr>
          <w:rFonts w:ascii="黑体" w:eastAsia="黑体"/>
          <w:sz w:val="24"/>
        </w:rPr>
      </w:pPr>
      <w:r>
        <w:rPr>
          <w:rFonts w:ascii="黑体" w:eastAsia="黑体" w:cs="宋体"/>
          <w:kern w:val="0"/>
          <w:sz w:val="32"/>
          <w:shd w:val="clear" w:color="auto" w:fill="FFFFFF"/>
        </w:rPr>
        <w:t>关于选送</w:t>
      </w:r>
      <w:r>
        <w:rPr>
          <w:rFonts w:ascii="黑体" w:eastAsia="黑体" w:cs="宋体" w:hint="eastAsia"/>
          <w:kern w:val="0"/>
          <w:sz w:val="32"/>
          <w:shd w:val="clear" w:color="auto" w:fill="FFFFFF"/>
        </w:rPr>
        <w:t>我校学生参加</w:t>
      </w:r>
      <w:r>
        <w:rPr>
          <w:rFonts w:ascii="黑体" w:eastAsia="黑体" w:cs="宋体"/>
          <w:kern w:val="0"/>
          <w:sz w:val="32"/>
          <w:shd w:val="clear" w:color="auto" w:fill="FFFFFF"/>
        </w:rPr>
        <w:t>201</w:t>
      </w:r>
      <w:r>
        <w:rPr>
          <w:rFonts w:ascii="黑体" w:eastAsia="黑体" w:cs="宋体" w:hint="eastAsia"/>
          <w:kern w:val="0"/>
          <w:sz w:val="32"/>
          <w:shd w:val="clear" w:color="auto" w:fill="FFFFFF"/>
        </w:rPr>
        <w:t>8</w:t>
      </w:r>
      <w:r>
        <w:rPr>
          <w:rFonts w:ascii="黑体" w:eastAsia="黑体" w:cs="宋体"/>
          <w:kern w:val="0"/>
          <w:sz w:val="32"/>
          <w:shd w:val="clear" w:color="auto" w:fill="FFFFFF"/>
        </w:rPr>
        <w:t>年暑期</w:t>
      </w:r>
      <w:r>
        <w:rPr>
          <w:rFonts w:ascii="黑体" w:eastAsia="黑体" w:cs="宋体" w:hint="eastAsia"/>
          <w:kern w:val="0"/>
          <w:sz w:val="32"/>
          <w:shd w:val="clear" w:color="auto" w:fill="FFFFFF"/>
        </w:rPr>
        <w:t>大学生欧洲学习实践</w:t>
      </w:r>
      <w:r>
        <w:rPr>
          <w:rFonts w:ascii="黑体" w:eastAsia="黑体" w:cs="宋体"/>
          <w:kern w:val="0"/>
          <w:sz w:val="32"/>
          <w:shd w:val="clear" w:color="auto" w:fill="FFFFFF"/>
        </w:rPr>
        <w:t>的通</w:t>
      </w:r>
      <w:r>
        <w:rPr>
          <w:rFonts w:ascii="黑体" w:eastAsia="黑体" w:cs="宋体" w:hint="eastAsia"/>
          <w:kern w:val="0"/>
          <w:sz w:val="32"/>
          <w:shd w:val="clear" w:color="auto" w:fill="FFFFFF"/>
        </w:rPr>
        <w:t xml:space="preserve">    </w:t>
      </w:r>
      <w:r>
        <w:rPr>
          <w:rFonts w:ascii="黑体" w:eastAsia="黑体" w:cs="宋体"/>
          <w:kern w:val="0"/>
          <w:sz w:val="32"/>
          <w:shd w:val="clear" w:color="auto" w:fill="FFFFFF"/>
        </w:rPr>
        <w:t>知</w:t>
      </w:r>
    </w:p>
    <w:p w:rsidR="00020D7D" w:rsidRDefault="00311922" w:rsidP="00FF210F">
      <w:pPr>
        <w:widowControl/>
        <w:wordWrap w:val="0"/>
        <w:spacing w:beforeLines="50" w:afterLines="50" w:line="324" w:lineRule="auto"/>
        <w:jc w:val="left"/>
        <w:rPr>
          <w:rFonts w:ascii="宋体"/>
          <w:sz w:val="28"/>
          <w:szCs w:val="28"/>
        </w:rPr>
      </w:pPr>
      <w:r>
        <w:rPr>
          <w:rFonts w:ascii="宋体" w:cs="寰蒋闆呴粦"/>
          <w:kern w:val="0"/>
          <w:sz w:val="28"/>
          <w:szCs w:val="28"/>
          <w:shd w:val="clear" w:color="auto" w:fill="FFFFFF"/>
        </w:rPr>
        <w:t>各学院：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为了开阔我校学生国际视野，体验国外课程教学与实践，了解欧洲文化，提高英语水平，丰富假期生活，我校拟于2018年7月组织学生赴匈牙利德布勒森大学参加暑期学习与实践活动。请各学院广泛宣传，做好选拔、推荐和报名工作。现将有关事项通知如下：</w:t>
      </w: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/>
          <w:b/>
          <w:kern w:val="0"/>
          <w:sz w:val="28"/>
          <w:szCs w:val="28"/>
          <w:shd w:val="clear" w:color="auto" w:fill="FFFFFF"/>
        </w:rPr>
        <w:t>一、</w:t>
      </w: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活动时间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2018年7月23日至8月5日（14天，共两周），</w:t>
      </w:r>
      <w:r>
        <w:rPr>
          <w:rFonts w:ascii="宋体" w:cs="寰蒋闆呴粦"/>
          <w:kern w:val="0"/>
          <w:sz w:val="28"/>
          <w:szCs w:val="28"/>
          <w:shd w:val="clear" w:color="auto" w:fill="FFFFFF"/>
        </w:rPr>
        <w:t>具体日期以最后确定时间为准。</w:t>
      </w:r>
    </w:p>
    <w:p w:rsidR="00020D7D" w:rsidRDefault="00311922" w:rsidP="00FF210F">
      <w:pPr>
        <w:widowControl/>
        <w:numPr>
          <w:ilvl w:val="0"/>
          <w:numId w:val="1"/>
        </w:numPr>
        <w:wordWrap w:val="0"/>
        <w:spacing w:beforeLines="50" w:line="360" w:lineRule="auto"/>
        <w:ind w:firstLineChars="200" w:firstLine="480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华文中宋" w:eastAsia="华文中宋" w:cs="华文中宋" w:hint="eastAsia"/>
          <w:color w:val="333333"/>
          <w:sz w:val="24"/>
          <w:shd w:val="clear" w:color="auto" w:fill="FFFFFF"/>
        </w:rPr>
        <w:t xml:space="preserve">    </w:t>
      </w: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项目主要活动安排</w:t>
      </w:r>
    </w:p>
    <w:p w:rsidR="00020D7D" w:rsidRDefault="00311922">
      <w:pPr>
        <w:widowControl/>
        <w:shd w:val="clear" w:color="auto" w:fill="FFFFFF"/>
        <w:spacing w:after="225" w:line="360" w:lineRule="atLeast"/>
        <w:ind w:firstLine="420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1、学校介绍：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匈牙利德布勒森大学是匈牙利久负盛名的国立大学，其历史可以追溯到1538年，并与1912年被确立为匈牙利最高的综合性学府，也是匈牙利规模最大的公立大学。被誉为中欧最精致大学校园的匈牙利德布勒森大学，完美的将欧洲传统文化与世界多元文化进行了融合，吸引了来自世界各地50多个国家的数千名莘莘学子，在这充满活力与智慧的教育大家庭中学习和生活。</w:t>
      </w: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2、项目特点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a、英语听说读写强化培训，体验纯正英式课堂。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lastRenderedPageBreak/>
        <w:t>b、欧洲高校知名教授进行学术讲座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华文中宋" w:eastAsia="华文中宋" w:cs="华文中宋"/>
          <w:color w:val="333333"/>
          <w:sz w:val="24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c、参与学生有机会进入</w:t>
      </w:r>
      <w:r>
        <w:rPr>
          <w:rFonts w:ascii="华文中宋" w:eastAsia="华文中宋" w:cs="华文中宋" w:hint="eastAsia"/>
          <w:color w:val="333333"/>
          <w:sz w:val="24"/>
          <w:shd w:val="clear" w:color="auto" w:fill="FFFFFF"/>
        </w:rPr>
        <w:t>德布勒森大学奖学金计划、匈牙利政府奖学金计划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华文中宋" w:eastAsia="华文中宋" w:cs="华文中宋"/>
          <w:szCs w:val="21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d、14天畅游欧洲2国：奥地利 匈牙利；3城:德布勒森、布达佩斯、维也纳，进度游体验“欧洲之心”奥匈帝国的文化教育、历史。</w:t>
      </w:r>
    </w:p>
    <w:p w:rsidR="00020D7D" w:rsidRDefault="00311922">
      <w:pPr>
        <w:ind w:firstLine="105"/>
        <w:rPr>
          <w:rFonts w:ascii="华文中宋" w:eastAsia="华文中宋" w:cs="华文中宋"/>
          <w:szCs w:val="21"/>
        </w:rPr>
      </w:pPr>
      <w:r>
        <w:rPr>
          <w:rFonts w:ascii="华文中宋" w:eastAsia="华文中宋" w:cs="华文中宋" w:hint="eastAsia"/>
          <w:szCs w:val="21"/>
        </w:rPr>
        <w:t>两周暑期日程和出发时间以下为参考：</w:t>
      </w:r>
    </w:p>
    <w:p w:rsidR="00020D7D" w:rsidRDefault="00020D7D">
      <w:pPr>
        <w:rPr>
          <w:rFonts w:ascii="Arial" w:hAnsi="Arial"/>
          <w:color w:val="333333"/>
          <w:szCs w:val="21"/>
          <w:shd w:val="clear" w:color="auto" w:fill="FFFFFF"/>
        </w:rPr>
      </w:pPr>
    </w:p>
    <w:tbl>
      <w:tblPr>
        <w:tblW w:w="8280" w:type="dxa"/>
        <w:tblInd w:w="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1127"/>
        <w:gridCol w:w="1131"/>
        <w:gridCol w:w="1025"/>
        <w:gridCol w:w="981"/>
        <w:gridCol w:w="973"/>
        <w:gridCol w:w="1140"/>
        <w:gridCol w:w="1215"/>
      </w:tblGrid>
      <w:tr w:rsidR="00020D7D">
        <w:trPr>
          <w:trHeight w:val="270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u w:val="single"/>
                <w:shd w:val="clear" w:color="auto" w:fill="26ABE2"/>
              </w:rPr>
              <w:t>日期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27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28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29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30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31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1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2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</w:tr>
      <w:tr w:rsidR="00020D7D">
        <w:trPr>
          <w:trHeight w:val="195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星期日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星期一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星期二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星期四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星期五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星期六</w:t>
            </w:r>
          </w:p>
        </w:tc>
      </w:tr>
      <w:tr w:rsidR="00020D7D">
        <w:trPr>
          <w:trHeight w:val="427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上午</w:t>
            </w:r>
          </w:p>
        </w:tc>
        <w:tc>
          <w:tcPr>
            <w:tcW w:w="1127" w:type="dxa"/>
            <w:vMerge w:val="restart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抵达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匈牙利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</w:tr>
      <w:tr w:rsidR="00020D7D">
        <w:trPr>
          <w:trHeight w:val="405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下午</w:t>
            </w:r>
          </w:p>
        </w:tc>
        <w:tc>
          <w:tcPr>
            <w:tcW w:w="1127" w:type="dxa"/>
            <w:vMerge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020D7D"/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游览市中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心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&amp;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博物馆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民族舞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蹈表演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参观动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物园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城市游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水上公园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露天温泉</w:t>
            </w:r>
          </w:p>
        </w:tc>
      </w:tr>
      <w:tr w:rsidR="00020D7D">
        <w:trPr>
          <w:trHeight w:val="150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 xml:space="preserve"> </w:t>
            </w:r>
          </w:p>
        </w:tc>
      </w:tr>
      <w:tr w:rsidR="00020D7D">
        <w:trPr>
          <w:trHeight w:val="270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日期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3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4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5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6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7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8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月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9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日</w:t>
            </w:r>
          </w:p>
        </w:tc>
      </w:tr>
      <w:tr w:rsidR="00020D7D">
        <w:trPr>
          <w:trHeight w:val="255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星期日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星期一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星期二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星期四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星期五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星期六</w:t>
            </w:r>
          </w:p>
        </w:tc>
      </w:tr>
      <w:tr w:rsidR="00020D7D">
        <w:trPr>
          <w:trHeight w:val="405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上午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英文</w:t>
            </w:r>
          </w:p>
        </w:tc>
        <w:tc>
          <w:tcPr>
            <w:tcW w:w="973" w:type="dxa"/>
            <w:vMerge w:val="restart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布达佩斯游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维也纳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布达佩斯游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返回中国</w:t>
            </w:r>
          </w:p>
        </w:tc>
      </w:tr>
      <w:tr w:rsidR="00020D7D">
        <w:trPr>
          <w:trHeight w:val="285"/>
        </w:trPr>
        <w:tc>
          <w:tcPr>
            <w:tcW w:w="688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下午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参观自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然水库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城市游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音乐会</w:t>
            </w:r>
          </w:p>
        </w:tc>
        <w:tc>
          <w:tcPr>
            <w:tcW w:w="981" w:type="dxa"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311922">
            <w:pPr>
              <w:shd w:val="solid" w:color="26ABE2" w:fill="auto"/>
              <w:autoSpaceDN w:val="0"/>
              <w:spacing w:line="26" w:lineRule="atLeast"/>
              <w:rPr>
                <w:rFonts w:ascii="lucida Grande" w:hAnsi="lucida Grande" w:hint="eastAsia"/>
                <w:color w:val="FFFFFF"/>
                <w:sz w:val="18"/>
                <w:shd w:val="clear" w:color="auto" w:fill="26ABE2"/>
              </w:rPr>
            </w:pP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参观植</w:t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br/>
            </w:r>
            <w:r>
              <w:rPr>
                <w:rFonts w:ascii="lucida Grande" w:hAnsi="lucida Grande"/>
                <w:color w:val="FFFFFF"/>
                <w:sz w:val="20"/>
                <w:shd w:val="clear" w:color="auto" w:fill="26ABE2"/>
              </w:rPr>
              <w:t>物园</w:t>
            </w:r>
          </w:p>
        </w:tc>
        <w:tc>
          <w:tcPr>
            <w:tcW w:w="973" w:type="dxa"/>
            <w:vMerge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020D7D"/>
        </w:tc>
        <w:tc>
          <w:tcPr>
            <w:tcW w:w="1140" w:type="dxa"/>
            <w:vMerge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020D7D"/>
        </w:tc>
        <w:tc>
          <w:tcPr>
            <w:tcW w:w="1215" w:type="dxa"/>
            <w:vMerge/>
            <w:tcBorders>
              <w:tl2br w:val="nil"/>
              <w:tr2bl w:val="nil"/>
            </w:tcBorders>
            <w:shd w:val="solid" w:color="26ABE2" w:fill="auto"/>
            <w:vAlign w:val="center"/>
          </w:tcPr>
          <w:p w:rsidR="00020D7D" w:rsidRDefault="00020D7D"/>
        </w:tc>
      </w:tr>
    </w:tbl>
    <w:p w:rsidR="00020D7D" w:rsidRDefault="00020D7D">
      <w:pPr>
        <w:rPr>
          <w:rFonts w:ascii="Arial" w:hAnsi="Arial"/>
          <w:color w:val="333333"/>
          <w:szCs w:val="21"/>
          <w:shd w:val="clear" w:color="auto" w:fill="FFFFFF"/>
        </w:rPr>
      </w:pP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三、住宿条件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所有学生入住德布勒森大学学生公寓，真正体验一下留学生生活，培养自己的独立生活能力和团结互助能力。</w:t>
      </w: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四、费用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两</w:t>
      </w:r>
      <w:r>
        <w:rPr>
          <w:rFonts w:ascii="宋体" w:cs="寰蒋闆呴粦"/>
          <w:kern w:val="0"/>
          <w:sz w:val="28"/>
          <w:szCs w:val="28"/>
          <w:shd w:val="clear" w:color="auto" w:fill="FFFFFF"/>
        </w:rPr>
        <w:t>周</w:t>
      </w: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总费用共计24800</w:t>
      </w:r>
      <w:r>
        <w:rPr>
          <w:rFonts w:ascii="宋体" w:cs="寰蒋闆呴粦"/>
          <w:kern w:val="0"/>
          <w:sz w:val="28"/>
          <w:szCs w:val="28"/>
          <w:shd w:val="clear" w:color="auto" w:fill="FFFFFF"/>
        </w:rPr>
        <w:t>元人民币/人</w:t>
      </w: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，包含：往返国际机票、保险费、住宿费、学费、餐费、机场接送及参观考察交通费、门票等。</w:t>
      </w: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因我校是该项目的合作院校，本校学生5月20日前报名</w:t>
      </w:r>
      <w:bookmarkStart w:id="0" w:name="_GoBack"/>
      <w:bookmarkEnd w:id="0"/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可享受约3000元奖学金，本人实际支付21800元人民币左右。</w:t>
      </w: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五、报名对象</w:t>
      </w:r>
    </w:p>
    <w:p w:rsidR="00020D7D" w:rsidRDefault="00311922">
      <w:pPr>
        <w:widowControl/>
        <w:wordWrap w:val="0"/>
        <w:spacing w:line="360" w:lineRule="auto"/>
        <w:ind w:firstLineChars="200" w:firstLine="560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lastRenderedPageBreak/>
        <w:t>我校在读本科及硕士研究生，身体健康，品学兼优。</w:t>
      </w:r>
    </w:p>
    <w:p w:rsidR="00020D7D" w:rsidRDefault="00311922" w:rsidP="00FF210F">
      <w:pPr>
        <w:widowControl/>
        <w:wordWrap w:val="0"/>
        <w:spacing w:beforeLines="50" w:line="360" w:lineRule="auto"/>
        <w:ind w:firstLineChars="200" w:firstLine="562"/>
        <w:jc w:val="left"/>
        <w:rPr>
          <w:rFonts w:ascii="宋体" w:cs="寰蒋闆呴粦"/>
          <w:b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b/>
          <w:kern w:val="0"/>
          <w:sz w:val="28"/>
          <w:szCs w:val="28"/>
          <w:shd w:val="clear" w:color="auto" w:fill="FFFFFF"/>
        </w:rPr>
        <w:t>六、联系方式</w:t>
      </w:r>
    </w:p>
    <w:p w:rsidR="00020D7D" w:rsidRDefault="00311922">
      <w:pPr>
        <w:widowControl/>
        <w:wordWrap w:val="0"/>
        <w:spacing w:line="360" w:lineRule="auto"/>
        <w:jc w:val="left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 xml:space="preserve">     项目咨询：饶老师13607068598 、陈老师13732932123</w:t>
      </w:r>
    </w:p>
    <w:p w:rsidR="00020D7D" w:rsidRDefault="00311922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 xml:space="preserve">     请有意向参加项目的学生于2018年5月20日前将报名表交教育国际合作与留学工作办公室（地址：先骕楼402室 联系人：李皓然老师  联系电话：88120039）。</w:t>
      </w: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311922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 xml:space="preserve">                                       江西师范大学</w:t>
      </w:r>
    </w:p>
    <w:p w:rsidR="00020D7D" w:rsidRDefault="00311922">
      <w:pPr>
        <w:ind w:firstLineChars="1500" w:firstLine="4200"/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>教育国际合作与留学工作办公室</w:t>
      </w:r>
    </w:p>
    <w:p w:rsidR="00020D7D" w:rsidRDefault="00FF210F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  <w:r>
        <w:rPr>
          <w:rFonts w:ascii="宋体" w:cs="寰蒋闆呴粦" w:hint="eastAsia"/>
          <w:kern w:val="0"/>
          <w:sz w:val="28"/>
          <w:szCs w:val="28"/>
          <w:shd w:val="clear" w:color="auto" w:fill="FFFFFF"/>
        </w:rPr>
        <w:t xml:space="preserve">                                     2018年4月23日</w:t>
      </w: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Default="00020D7D">
      <w:pPr>
        <w:rPr>
          <w:rFonts w:ascii="宋体" w:cs="寰蒋闆呴粦"/>
          <w:kern w:val="0"/>
          <w:sz w:val="28"/>
          <w:szCs w:val="28"/>
          <w:shd w:val="clear" w:color="auto" w:fill="FFFFFF"/>
        </w:rPr>
      </w:pPr>
    </w:p>
    <w:p w:rsidR="00020D7D" w:rsidRPr="0012086F" w:rsidRDefault="00311922">
      <w:pPr>
        <w:spacing w:line="480" w:lineRule="auto"/>
        <w:jc w:val="center"/>
        <w:rPr>
          <w:rFonts w:ascii="宋体" w:cs="宋体"/>
          <w:b/>
          <w:sz w:val="28"/>
          <w:szCs w:val="28"/>
        </w:rPr>
      </w:pPr>
      <w:r w:rsidRPr="0012086F">
        <w:rPr>
          <w:rFonts w:ascii="宋体" w:cs="宋体" w:hint="eastAsia"/>
          <w:b/>
          <w:sz w:val="28"/>
          <w:szCs w:val="28"/>
        </w:rPr>
        <w:lastRenderedPageBreak/>
        <w:t>江西师范大学学生</w:t>
      </w:r>
      <w:r w:rsidRPr="0012086F">
        <w:rPr>
          <w:rFonts w:ascii="宋体" w:cs="宋体"/>
          <w:b/>
          <w:sz w:val="28"/>
          <w:szCs w:val="28"/>
        </w:rPr>
        <w:t>赴</w:t>
      </w:r>
      <w:r w:rsidRPr="0012086F">
        <w:rPr>
          <w:rFonts w:ascii="宋体" w:cs="宋体" w:hint="eastAsia"/>
          <w:b/>
          <w:sz w:val="28"/>
          <w:szCs w:val="28"/>
        </w:rPr>
        <w:t>匈牙利德布勒森大学微留学申请表</w:t>
      </w:r>
    </w:p>
    <w:p w:rsidR="00020D7D" w:rsidRDefault="00311922">
      <w:pPr>
        <w:tabs>
          <w:tab w:val="left" w:pos="7760"/>
        </w:tabs>
        <w:rPr>
          <w:rFonts w:ascii="宋体" w:cs="宋体"/>
          <w:szCs w:val="28"/>
        </w:rPr>
      </w:pPr>
      <w:r>
        <w:rPr>
          <w:rFonts w:ascii="宋体" w:cs="宋体" w:hint="eastAsia"/>
          <w:szCs w:val="28"/>
        </w:rPr>
        <w:t xml:space="preserve">  </w:t>
      </w:r>
      <w:r w:rsidR="0011546A">
        <w:rPr>
          <w:rFonts w:ascii="宋体" w:cs="宋体" w:hint="eastAsia"/>
          <w:szCs w:val="28"/>
        </w:rPr>
        <w:t xml:space="preserve">     </w:t>
      </w:r>
      <w:r>
        <w:rPr>
          <w:rFonts w:ascii="宋体" w:cs="宋体" w:hint="eastAsia"/>
          <w:szCs w:val="28"/>
        </w:rPr>
        <w:t>学院：______________专业：______________班级：______________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1165"/>
        <w:gridCol w:w="1675"/>
        <w:gridCol w:w="1559"/>
        <w:gridCol w:w="4585"/>
        <w:gridCol w:w="13"/>
      </w:tblGrid>
      <w:tr w:rsidR="00020D7D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020D7D" w:rsidRDefault="00311922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020D7D" w:rsidRDefault="00020D7D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0D7D" w:rsidRDefault="00311922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020D7D" w:rsidRDefault="00020D7D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</w:tr>
      <w:tr w:rsidR="00020D7D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020D7D" w:rsidRDefault="00311922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020D7D" w:rsidRDefault="00020D7D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20D7D" w:rsidRDefault="00311922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proofErr w:type="spellStart"/>
            <w:r>
              <w:rPr>
                <w:rFonts w:ascii="宋体" w:cs="宋体" w:hint="eastAsia"/>
                <w:sz w:val="24"/>
              </w:rPr>
              <w:t>E_mail</w:t>
            </w:r>
            <w:proofErr w:type="spellEnd"/>
          </w:p>
        </w:tc>
        <w:tc>
          <w:tcPr>
            <w:tcW w:w="4585" w:type="dxa"/>
            <w:vAlign w:val="center"/>
          </w:tcPr>
          <w:p w:rsidR="00020D7D" w:rsidRDefault="00020D7D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</w:tr>
      <w:tr w:rsidR="00020D7D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020D7D" w:rsidRDefault="00311922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拟学习专业及课程</w:t>
            </w:r>
          </w:p>
        </w:tc>
        <w:tc>
          <w:tcPr>
            <w:tcW w:w="7819" w:type="dxa"/>
            <w:gridSpan w:val="3"/>
            <w:vAlign w:val="center"/>
          </w:tcPr>
          <w:p w:rsidR="00020D7D" w:rsidRDefault="00020D7D" w:rsidP="00FF210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</w:tr>
      <w:tr w:rsidR="00020D7D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020D7D" w:rsidRDefault="00311922" w:rsidP="00FF210F">
            <w:pPr>
              <w:spacing w:afterLines="5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020D7D" w:rsidRDefault="00020D7D">
            <w:pPr>
              <w:ind w:firstLineChars="1200" w:firstLine="288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200" w:firstLine="288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2150" w:firstLine="5160"/>
              <w:rPr>
                <w:rFonts w:ascii="宋体" w:cs="宋体"/>
                <w:sz w:val="24"/>
              </w:rPr>
            </w:pPr>
          </w:p>
        </w:tc>
      </w:tr>
      <w:tr w:rsidR="00020D7D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020D7D" w:rsidRDefault="0031192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020D7D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020D7D" w:rsidRDefault="00311922">
            <w:pPr>
              <w:ind w:firstLineChars="1550" w:firstLine="3720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主管领导（签名、盖章）：</w:t>
            </w:r>
          </w:p>
          <w:p w:rsidR="00020D7D" w:rsidRDefault="00311922" w:rsidP="00FF210F">
            <w:pPr>
              <w:spacing w:afterLines="50"/>
              <w:ind w:firstLineChars="1050" w:firstLine="2520"/>
              <w:jc w:val="right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年   月   日</w:t>
            </w:r>
          </w:p>
        </w:tc>
      </w:tr>
    </w:tbl>
    <w:p w:rsidR="00020D7D" w:rsidRDefault="00020D7D">
      <w:pPr>
        <w:widowControl/>
        <w:wordWrap w:val="0"/>
        <w:spacing w:line="360" w:lineRule="auto"/>
        <w:jc w:val="left"/>
        <w:rPr>
          <w:rFonts w:ascii="Arial" w:hAnsi="Arial"/>
          <w:color w:val="333333"/>
          <w:szCs w:val="21"/>
          <w:shd w:val="clear" w:color="auto" w:fill="FFFFFF"/>
        </w:rPr>
      </w:pPr>
    </w:p>
    <w:sectPr w:rsidR="00020D7D" w:rsidSect="00020D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DDD" w:rsidRDefault="003F2DDD" w:rsidP="0012086F">
      <w:r>
        <w:separator/>
      </w:r>
    </w:p>
  </w:endnote>
  <w:endnote w:type="continuationSeparator" w:id="0">
    <w:p w:rsidR="003F2DDD" w:rsidRDefault="003F2DDD" w:rsidP="00120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寰蒋闆呴粦">
    <w:altName w:val="Courier New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DDD" w:rsidRDefault="003F2DDD" w:rsidP="0012086F">
      <w:r>
        <w:separator/>
      </w:r>
    </w:p>
  </w:footnote>
  <w:footnote w:type="continuationSeparator" w:id="0">
    <w:p w:rsidR="003F2DDD" w:rsidRDefault="003F2DDD" w:rsidP="00120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3CE42"/>
    <w:multiLevelType w:val="singleLevel"/>
    <w:tmpl w:val="56F3CE42"/>
    <w:lvl w:ilvl="0">
      <w:start w:val="2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020D7D"/>
    <w:rsid w:val="00020D7D"/>
    <w:rsid w:val="0011546A"/>
    <w:rsid w:val="0012086F"/>
    <w:rsid w:val="001352E3"/>
    <w:rsid w:val="00311922"/>
    <w:rsid w:val="003F2DDD"/>
    <w:rsid w:val="00FF210F"/>
    <w:rsid w:val="26BF4DF9"/>
    <w:rsid w:val="27B50C88"/>
    <w:rsid w:val="346F5DB4"/>
    <w:rsid w:val="3A95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D7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86F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rsid w:val="00120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086F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</cp:revision>
  <dcterms:created xsi:type="dcterms:W3CDTF">2016-03-23T02:09:00Z</dcterms:created>
  <dcterms:modified xsi:type="dcterms:W3CDTF">2018-04-23T01:51:00Z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