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3F" w:rsidRPr="00D84D39" w:rsidRDefault="000F5ADB" w:rsidP="000610F7">
      <w:pPr>
        <w:jc w:val="center"/>
        <w:rPr>
          <w:rFonts w:ascii="黑体" w:eastAsia="黑体" w:hAnsi="黑体"/>
          <w:color w:val="262626" w:themeColor="text1" w:themeTint="D9"/>
          <w:sz w:val="36"/>
        </w:rPr>
      </w:pPr>
      <w:r w:rsidRPr="000F5ADB">
        <w:rPr>
          <w:noProof/>
          <w:color w:val="262626" w:themeColor="text1" w:themeTint="D9"/>
        </w:rPr>
        <w:pict>
          <v:rect id="矩形 2" o:spid="_x0000_s1026" style="position:absolute;left:0;text-align:left;margin-left:-53.6pt;margin-top:-2.45pt;width:609.7pt;height:18in;z-index:-251662848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" fillcolor="#f5fdfe" strokecolor="#1f3763 [1604]" strokeweight="1pt">
            <w10:wrap anchory="page"/>
          </v:rect>
        </w:pict>
      </w:r>
    </w:p>
    <w:p w:rsidR="000610F7" w:rsidRPr="00240F3F" w:rsidRDefault="000610F7" w:rsidP="000610F7">
      <w:pPr>
        <w:jc w:val="center"/>
        <w:rPr>
          <w:rFonts w:ascii="黑体" w:eastAsia="黑体" w:hAnsi="黑体"/>
          <w:color w:val="262626" w:themeColor="text1" w:themeTint="D9"/>
          <w:sz w:val="48"/>
        </w:rPr>
      </w:pPr>
      <w:r w:rsidRPr="00240F3F">
        <w:rPr>
          <w:rFonts w:ascii="黑体" w:eastAsia="黑体" w:hAnsi="黑体" w:hint="eastAsia"/>
          <w:color w:val="262626" w:themeColor="text1" w:themeTint="D9"/>
          <w:sz w:val="48"/>
        </w:rPr>
        <w:t>关于报名埃迪斯科文大学</w:t>
      </w:r>
    </w:p>
    <w:p w:rsidR="000610F7" w:rsidRPr="00240F3F" w:rsidRDefault="00240F3F" w:rsidP="000610F7">
      <w:pPr>
        <w:jc w:val="center"/>
        <w:rPr>
          <w:rFonts w:ascii="黑体" w:eastAsia="黑体" w:hAnsi="黑体"/>
          <w:color w:val="262626" w:themeColor="text1" w:themeTint="D9"/>
          <w:sz w:val="48"/>
        </w:rPr>
      </w:pPr>
      <w:r>
        <w:rPr>
          <w:rFonts w:ascii="黑体" w:eastAsia="黑体" w:hAnsi="黑体" w:hint="eastAsia"/>
          <w:color w:val="262626" w:themeColor="text1" w:themeTint="D9"/>
          <w:sz w:val="48"/>
        </w:rPr>
        <w:t>教育学</w:t>
      </w:r>
      <w:r w:rsidR="000610F7" w:rsidRPr="00240F3F">
        <w:rPr>
          <w:rFonts w:ascii="黑体" w:eastAsia="黑体" w:hAnsi="黑体" w:hint="eastAsia"/>
          <w:color w:val="262626" w:themeColor="text1" w:themeTint="D9"/>
          <w:sz w:val="48"/>
        </w:rPr>
        <w:t>硕士</w:t>
      </w:r>
      <w:r w:rsidR="003F5985" w:rsidRPr="00240F3F">
        <w:rPr>
          <w:rFonts w:ascii="黑体" w:eastAsia="黑体" w:hAnsi="黑体" w:hint="eastAsia"/>
          <w:color w:val="262626" w:themeColor="text1" w:themeTint="D9"/>
          <w:sz w:val="48"/>
        </w:rPr>
        <w:t>项目</w:t>
      </w:r>
      <w:r w:rsidR="000610F7" w:rsidRPr="00240F3F">
        <w:rPr>
          <w:rFonts w:ascii="黑体" w:eastAsia="黑体" w:hAnsi="黑体" w:hint="eastAsia"/>
          <w:color w:val="262626" w:themeColor="text1" w:themeTint="D9"/>
          <w:sz w:val="48"/>
        </w:rPr>
        <w:t>的通知</w:t>
      </w:r>
    </w:p>
    <w:p w:rsidR="000610F7" w:rsidRPr="00240F3F" w:rsidRDefault="000610F7" w:rsidP="000610F7">
      <w:pPr>
        <w:rPr>
          <w:rFonts w:ascii="宋体" w:eastAsia="宋体" w:hAnsi="宋体"/>
          <w:color w:val="262626" w:themeColor="text1" w:themeTint="D9"/>
        </w:rPr>
      </w:pPr>
    </w:p>
    <w:p w:rsidR="00240F3F" w:rsidRDefault="00240F3F" w:rsidP="00240F3F">
      <w:pPr>
        <w:spacing w:line="360" w:lineRule="auto"/>
        <w:ind w:firstLineChars="200" w:firstLine="640"/>
        <w:rPr>
          <w:rFonts w:ascii="黑体" w:eastAsia="黑体" w:hAnsi="黑体"/>
          <w:color w:val="262626" w:themeColor="text1" w:themeTint="D9"/>
          <w:sz w:val="32"/>
          <w:szCs w:val="28"/>
        </w:rPr>
      </w:pPr>
    </w:p>
    <w:p w:rsidR="00240F3F" w:rsidRPr="00D84D39" w:rsidRDefault="00240F3F" w:rsidP="00D84D39">
      <w:pPr>
        <w:spacing w:line="360" w:lineRule="auto"/>
        <w:ind w:firstLineChars="200" w:firstLine="560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我校是埃迪斯科文大学在中国的友好校际合作伙伴，双方经过多次交流、互访签订了校际合作协议。为促进我校教育国际化进程，提升学生的职场竞争力，现我校选派优秀毕业生赴埃迪斯科文大学攻读教育学硕士，学制一年，完成其规定各项学科课程将获得埃迪斯科文大学的教育学硕士学位。</w:t>
      </w:r>
    </w:p>
    <w:p w:rsidR="000610F7" w:rsidRPr="00D84D39" w:rsidRDefault="000610F7" w:rsidP="00D84D39">
      <w:pPr>
        <w:spacing w:line="360" w:lineRule="auto"/>
        <w:ind w:firstLineChars="200" w:firstLine="560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埃迪斯科文大学（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Edith Cowan University,简称ECU）始建于</w:t>
      </w:r>
      <w:r w:rsidR="007E7076" w:rsidRPr="00D84D39">
        <w:rPr>
          <w:rFonts w:ascii="宋体" w:eastAsia="宋体" w:hAnsi="宋体"/>
          <w:color w:val="262626" w:themeColor="text1" w:themeTint="D9"/>
          <w:sz w:val="28"/>
          <w:szCs w:val="28"/>
        </w:rPr>
        <w:t xml:space="preserve"> 1902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年,它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是以澳大利亚历史上第一位女性国会议员埃迪斯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科文的名字命名，拥有一流的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设施设备和高质量的教学水平。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ECU的前身是西澳师范学院，为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西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澳大利亚州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培养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了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6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0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％的中小学教师及9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0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％的中小学校长，是一家注重创新的卓越学府，也是西澳历史悠久、发展最快、最现代的大学之一。</w:t>
      </w:r>
      <w:r w:rsidR="00C70716"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在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澳洲优秀大学指南评选中，ECU 连续11年荣获教学质量最高五星级评级，同时在毕业生起薪方面也连续3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年获得最高五星级荣誉。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在针对毕业生对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课程和教员质量的调查问卷中，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ECU 位列澳大利亚声誉最好大学之一。</w:t>
      </w:r>
    </w:p>
    <w:p w:rsidR="000C42FC" w:rsidRPr="00D84D39" w:rsidRDefault="000610F7" w:rsidP="00D84D39">
      <w:pPr>
        <w:spacing w:line="360" w:lineRule="auto"/>
        <w:ind w:firstLineChars="200" w:firstLine="560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详细信息可参考埃迪斯科文大学官网：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 xml:space="preserve"> </w:t>
      </w:r>
      <w:hyperlink r:id="rId7" w:history="1">
        <w:r w:rsidR="005627A4" w:rsidRPr="00D84D39">
          <w:rPr>
            <w:rStyle w:val="a5"/>
            <w:rFonts w:ascii="宋体" w:eastAsia="宋体" w:hAnsi="宋体"/>
            <w:color w:val="262626" w:themeColor="text1" w:themeTint="D9"/>
            <w:sz w:val="28"/>
            <w:szCs w:val="28"/>
          </w:rPr>
          <w:t>www.ecu.edu.au</w:t>
        </w:r>
      </w:hyperlink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。</w:t>
      </w:r>
      <w:r w:rsidR="00240F3F" w:rsidRPr="00D84D39">
        <w:rPr>
          <w:rFonts w:ascii="宋体" w:eastAsia="宋体" w:hAnsi="宋体"/>
          <w:color w:val="262626" w:themeColor="text1" w:themeTint="D9"/>
          <w:sz w:val="28"/>
          <w:szCs w:val="28"/>
        </w:rPr>
        <w:br w:type="page"/>
      </w:r>
    </w:p>
    <w:p w:rsidR="00240F3F" w:rsidRPr="00D84D39" w:rsidRDefault="000F5ADB" w:rsidP="00D84D39">
      <w:pPr>
        <w:spacing w:after="100" w:afterAutospacing="1" w:line="360" w:lineRule="auto"/>
        <w:ind w:leftChars="-67" w:left="-141" w:firstLineChars="134" w:firstLine="375"/>
        <w:rPr>
          <w:rFonts w:ascii="宋体" w:eastAsia="宋体" w:hAnsi="宋体"/>
          <w:color w:val="262626" w:themeColor="text1" w:themeTint="D9"/>
          <w:sz w:val="28"/>
          <w:szCs w:val="28"/>
        </w:rPr>
      </w:pPr>
      <w:bookmarkStart w:id="0" w:name="_GoBack"/>
      <w:r w:rsidRPr="00D84D39">
        <w:rPr>
          <w:rFonts w:ascii="宋体" w:eastAsia="宋体" w:hAnsi="宋体"/>
          <w:noProof/>
          <w:color w:val="262626" w:themeColor="text1" w:themeTint="D9"/>
          <w:sz w:val="28"/>
          <w:szCs w:val="28"/>
        </w:rPr>
        <w:lastRenderedPageBreak/>
        <w:pict>
          <v:rect id="矩形 3" o:spid="_x0000_s1033" style="position:absolute;left:0;text-align:left;margin-left:-53.85pt;margin-top:-5.05pt;width:609.7pt;height:18in;z-index:-251661824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" fillcolor="#f5fdfe" strokecolor="#1f3763 [1604]" strokeweight="1pt">
            <w10:wrap anchory="page"/>
          </v:rect>
        </w:pict>
      </w:r>
      <w:bookmarkEnd w:id="0"/>
      <w:r w:rsidR="00240F3F"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1</w:t>
      </w:r>
      <w:r w:rsidR="00240F3F" w:rsidRPr="00D84D39">
        <w:rPr>
          <w:rFonts w:ascii="宋体" w:eastAsia="宋体" w:hAnsi="宋体"/>
          <w:color w:val="262626" w:themeColor="text1" w:themeTint="D9"/>
          <w:sz w:val="28"/>
          <w:szCs w:val="28"/>
        </w:rPr>
        <w:t>.</w:t>
      </w:r>
      <w:r w:rsidR="00240F3F"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招生对象：我校本科</w:t>
      </w:r>
      <w:r w:rsidR="00D84D39"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大四</w:t>
      </w:r>
      <w:r w:rsidR="00240F3F"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各学科</w:t>
      </w:r>
      <w:r w:rsidR="00D84D39"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师范专业</w:t>
      </w:r>
      <w:r w:rsidR="00240F3F"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学生</w:t>
      </w:r>
    </w:p>
    <w:p w:rsidR="00240F3F" w:rsidRPr="00D84D39" w:rsidRDefault="00240F3F" w:rsidP="00D84D39">
      <w:pPr>
        <w:spacing w:after="100" w:afterAutospacing="1" w:line="360" w:lineRule="auto"/>
        <w:ind w:leftChars="67" w:left="1734" w:hangingChars="569" w:hanging="1593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2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.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入学条件：雅思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6.5 分。雅思不够6.5分或者无雅思成绩者，由ECU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指定机构测试后，配置相应的英语课程。</w:t>
      </w:r>
    </w:p>
    <w:p w:rsidR="00240F3F" w:rsidRPr="00D84D39" w:rsidRDefault="00240F3F" w:rsidP="00D84D39">
      <w:pPr>
        <w:spacing w:after="100" w:afterAutospacing="1" w:line="360" w:lineRule="auto"/>
        <w:ind w:leftChars="67" w:left="1734" w:hangingChars="569" w:hanging="1593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3.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项目内容：</w:t>
      </w:r>
      <w:r w:rsidR="00C70716"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取得江西师大学士学位，语言合格，直接升读</w:t>
      </w:r>
      <w:r w:rsidR="00C70716" w:rsidRPr="00D84D39">
        <w:rPr>
          <w:rFonts w:ascii="宋体" w:eastAsia="宋体" w:hAnsi="宋体"/>
          <w:color w:val="262626" w:themeColor="text1" w:themeTint="D9"/>
          <w:sz w:val="28"/>
          <w:szCs w:val="28"/>
        </w:rPr>
        <w:t>ECU教育学硕士课程一年，获得ECU教育学硕士学位。</w:t>
      </w:r>
    </w:p>
    <w:p w:rsidR="00C70716" w:rsidRPr="00D84D39" w:rsidRDefault="00240F3F" w:rsidP="00D84D39">
      <w:pPr>
        <w:spacing w:line="160" w:lineRule="atLeast"/>
        <w:ind w:leftChars="-67" w:left="-141" w:firstLineChars="88" w:firstLine="246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4.</w:t>
      </w:r>
      <w:r w:rsidR="00C70716" w:rsidRPr="00D84D39">
        <w:rPr>
          <w:rFonts w:ascii="宋体" w:eastAsia="宋体" w:hAnsi="宋体" w:hint="eastAsia"/>
          <w:sz w:val="28"/>
          <w:szCs w:val="28"/>
        </w:rPr>
        <w:t xml:space="preserve"> </w:t>
      </w:r>
      <w:r w:rsidR="00C70716"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教育学硕士可选择研究方向有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：</w:t>
      </w:r>
    </w:p>
    <w:p w:rsidR="00240F3F" w:rsidRPr="00D84D39" w:rsidRDefault="00240F3F" w:rsidP="00C70716">
      <w:pPr>
        <w:spacing w:line="160" w:lineRule="atLeast"/>
        <w:ind w:leftChars="945" w:left="1984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Early Childhood Education-早教；</w:t>
      </w:r>
    </w:p>
    <w:p w:rsidR="00240F3F" w:rsidRPr="00D84D39" w:rsidRDefault="00240F3F" w:rsidP="00C70716">
      <w:pPr>
        <w:spacing w:line="160" w:lineRule="atLeast"/>
        <w:ind w:leftChars="945" w:left="1984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Leading Education-领导力教育；</w:t>
      </w:r>
    </w:p>
    <w:p w:rsidR="00240F3F" w:rsidRPr="00D84D39" w:rsidRDefault="00240F3F" w:rsidP="00C70716">
      <w:pPr>
        <w:spacing w:line="160" w:lineRule="atLeast"/>
        <w:ind w:leftChars="945" w:left="1984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Learning Difficulties -学习障碍教育；</w:t>
      </w:r>
    </w:p>
    <w:p w:rsidR="00240F3F" w:rsidRPr="00D84D39" w:rsidRDefault="00240F3F" w:rsidP="00C70716">
      <w:pPr>
        <w:spacing w:line="160" w:lineRule="atLeast"/>
        <w:ind w:leftChars="945" w:left="1984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Literacy Education-文学教育；</w:t>
      </w:r>
    </w:p>
    <w:p w:rsidR="00240F3F" w:rsidRPr="00D84D39" w:rsidRDefault="00240F3F" w:rsidP="00C70716">
      <w:pPr>
        <w:spacing w:line="160" w:lineRule="atLeast"/>
        <w:ind w:leftChars="945" w:left="1984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Special Education-特殊教育；</w:t>
      </w:r>
    </w:p>
    <w:p w:rsidR="00240F3F" w:rsidRPr="00D84D39" w:rsidRDefault="00240F3F" w:rsidP="00C70716">
      <w:pPr>
        <w:spacing w:after="100" w:afterAutospacing="1" w:line="160" w:lineRule="atLeast"/>
        <w:ind w:leftChars="945" w:left="1984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Teaching English to Speakers of Other Languages-英语教育（TESOL）</w:t>
      </w:r>
    </w:p>
    <w:p w:rsidR="00240F3F" w:rsidRPr="00D84D39" w:rsidRDefault="00240F3F" w:rsidP="00D84D39">
      <w:pPr>
        <w:spacing w:after="100" w:afterAutospacing="1" w:line="360" w:lineRule="auto"/>
        <w:ind w:leftChars="-67" w:left="-141" w:firstLineChars="134" w:firstLine="375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5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.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入学时间：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 xml:space="preserve"> 2019 年</w:t>
      </w:r>
      <w:r w:rsidR="000C42FC"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7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月</w:t>
      </w:r>
    </w:p>
    <w:p w:rsidR="000C42FC" w:rsidRPr="00D84D39" w:rsidRDefault="00240F3F" w:rsidP="00D84D39">
      <w:pPr>
        <w:spacing w:after="100" w:afterAutospacing="1" w:line="360" w:lineRule="auto"/>
        <w:ind w:leftChars="-67" w:left="-141" w:firstLineChars="134" w:firstLine="375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6.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 xml:space="preserve">学 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 xml:space="preserve">   费：约2.4 万澳币/年（合作院校8 折后价格）</w:t>
      </w:r>
    </w:p>
    <w:p w:rsidR="00240F3F" w:rsidRPr="00D84D39" w:rsidRDefault="00240F3F" w:rsidP="000C42FC">
      <w:pPr>
        <w:spacing w:after="100" w:afterAutospacing="1" w:line="360" w:lineRule="auto"/>
        <w:ind w:leftChars="135" w:left="2266" w:hanging="1983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7.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项目管理费：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6800 元人民币。包括申请大学所需的留学文书，个人陈述， 中英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文学生成绩单，个人简历，学校申请，签证申请服务，学生到校后的生活安排等。（不包括第三方费用，如移民局费用等）</w:t>
      </w:r>
    </w:p>
    <w:p w:rsidR="000C42FC" w:rsidRPr="00D84D39" w:rsidRDefault="000C42FC" w:rsidP="00D84D39">
      <w:pPr>
        <w:spacing w:after="100" w:afterAutospacing="1" w:line="360" w:lineRule="auto"/>
        <w:ind w:leftChars="-67" w:left="-141" w:firstLineChars="134" w:firstLine="375"/>
        <w:rPr>
          <w:rFonts w:ascii="宋体" w:eastAsia="宋体" w:hAnsi="宋体"/>
          <w:color w:val="262626" w:themeColor="text1" w:themeTint="D9"/>
          <w:sz w:val="28"/>
          <w:szCs w:val="28"/>
        </w:rPr>
      </w:pPr>
    </w:p>
    <w:p w:rsidR="00240F3F" w:rsidRPr="00D84D39" w:rsidRDefault="00240F3F" w:rsidP="00D84D39">
      <w:pPr>
        <w:spacing w:after="100" w:afterAutospacing="1" w:line="360" w:lineRule="auto"/>
        <w:ind w:leftChars="-67" w:left="-141" w:firstLineChars="134" w:firstLine="375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lastRenderedPageBreak/>
        <w:t>8.报名截止日期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：2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019年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5月2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0日</w:t>
      </w:r>
    </w:p>
    <w:p w:rsidR="00D84D39" w:rsidRPr="00D84D39" w:rsidRDefault="00240F3F" w:rsidP="00D84D39">
      <w:pPr>
        <w:spacing w:after="100" w:afterAutospacing="1" w:line="360" w:lineRule="auto"/>
        <w:ind w:leftChars="-67" w:left="-141" w:firstLineChars="134" w:firstLine="375"/>
        <w:rPr>
          <w:rFonts w:ascii="宋体" w:eastAsia="宋体" w:hAnsi="宋体" w:hint="eastAsia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9.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报名：</w:t>
      </w:r>
      <w:r w:rsidR="00D84D39"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国际合作与交流处 先骕楼5区402办公室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 xml:space="preserve"> </w:t>
      </w:r>
      <w:r w:rsidR="000C42FC"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 xml:space="preserve"> </w:t>
      </w:r>
    </w:p>
    <w:p w:rsidR="00240F3F" w:rsidRPr="00D84D39" w:rsidRDefault="00D84D39" w:rsidP="00D84D39">
      <w:pPr>
        <w:spacing w:after="100" w:afterAutospacing="1" w:line="360" w:lineRule="auto"/>
        <w:ind w:leftChars="-67" w:left="-141" w:firstLineChars="134" w:firstLine="375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 xml:space="preserve">        </w:t>
      </w:r>
      <w:r w:rsidR="00240F3F"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李</w:t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皓然</w:t>
      </w:r>
      <w:r w:rsidR="00240F3F"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老师</w:t>
      </w:r>
      <w:r w:rsidR="00240F3F" w:rsidRPr="00D84D39">
        <w:rPr>
          <w:rFonts w:ascii="宋体" w:eastAsia="宋体" w:hAnsi="宋体"/>
          <w:color w:val="262626" w:themeColor="text1" w:themeTint="D9"/>
          <w:sz w:val="28"/>
          <w:szCs w:val="28"/>
        </w:rPr>
        <w:t xml:space="preserve"> 88120039</w:t>
      </w:r>
    </w:p>
    <w:p w:rsidR="000C42FC" w:rsidRPr="00D84D39" w:rsidRDefault="00D84D39" w:rsidP="00D84D39">
      <w:pPr>
        <w:spacing w:after="100" w:afterAutospacing="1" w:line="360" w:lineRule="auto"/>
        <w:ind w:leftChars="-67" w:left="-141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 xml:space="preserve">     咨询：</w:t>
      </w:r>
      <w:r w:rsidR="00240F3F"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吴老师（微信同号）</w:t>
      </w:r>
      <w:r w:rsidR="00240F3F" w:rsidRPr="00D84D39">
        <w:rPr>
          <w:rFonts w:ascii="宋体" w:eastAsia="宋体" w:hAnsi="宋体"/>
          <w:color w:val="262626" w:themeColor="text1" w:themeTint="D9"/>
          <w:sz w:val="28"/>
          <w:szCs w:val="28"/>
        </w:rPr>
        <w:t>18620574908</w:t>
      </w:r>
    </w:p>
    <w:p w:rsidR="00240F3F" w:rsidRPr="00D84D39" w:rsidRDefault="00240F3F" w:rsidP="00D84D39">
      <w:pPr>
        <w:spacing w:after="100" w:afterAutospacing="1" w:line="360" w:lineRule="auto"/>
        <w:ind w:leftChars="-67" w:left="-141" w:firstLineChars="134" w:firstLine="375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注</w:t>
      </w: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>:前10名成功报名取得offer的学生，会获得第一次赴澳国际机票的奖励。</w:t>
      </w:r>
    </w:p>
    <w:p w:rsidR="000C42FC" w:rsidRPr="00D84D39" w:rsidRDefault="00D84D39" w:rsidP="00D84D39">
      <w:pPr>
        <w:tabs>
          <w:tab w:val="left" w:pos="8554"/>
        </w:tabs>
        <w:spacing w:line="360" w:lineRule="auto"/>
        <w:ind w:leftChars="-67" w:left="-141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/>
          <w:color w:val="262626" w:themeColor="text1" w:themeTint="D9"/>
          <w:sz w:val="28"/>
          <w:szCs w:val="28"/>
        </w:rPr>
        <w:tab/>
      </w: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教务处</w:t>
      </w:r>
    </w:p>
    <w:p w:rsidR="00240F3F" w:rsidRPr="00D84D39" w:rsidRDefault="00D84D39" w:rsidP="00240F3F">
      <w:pPr>
        <w:spacing w:line="360" w:lineRule="auto"/>
        <w:ind w:leftChars="-67" w:left="-141"/>
        <w:jc w:val="right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教育国际合作与留学工作办公室</w:t>
      </w:r>
    </w:p>
    <w:p w:rsidR="00240F3F" w:rsidRPr="00D84D39" w:rsidRDefault="000F5ADB" w:rsidP="00240F3F">
      <w:pPr>
        <w:spacing w:line="360" w:lineRule="auto"/>
        <w:ind w:leftChars="-67" w:left="-141"/>
        <w:jc w:val="right"/>
        <w:rPr>
          <w:rFonts w:ascii="宋体" w:eastAsia="宋体" w:hAnsi="宋体"/>
          <w:color w:val="262626" w:themeColor="text1" w:themeTint="D9"/>
          <w:sz w:val="28"/>
          <w:szCs w:val="28"/>
        </w:rPr>
      </w:pPr>
      <w:r w:rsidRPr="00D84D39">
        <w:rPr>
          <w:rFonts w:ascii="宋体" w:eastAsia="宋体" w:hAnsi="宋体"/>
          <w:noProof/>
          <w:color w:val="262626" w:themeColor="text1" w:themeTint="D9"/>
          <w:sz w:val="28"/>
          <w:szCs w:val="28"/>
        </w:rPr>
        <w:pict>
          <v:rect id="矩形 5" o:spid="_x0000_s1032" style="position:absolute;left:0;text-align:left;margin-left:-46.8pt;margin-top:-5.8pt;width:609.7pt;height:18in;z-index:-251652608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" fillcolor="#f5fdfe" strokecolor="#1f3763 [1604]" strokeweight="1pt">
            <w10:wrap anchory="page"/>
          </v:rect>
        </w:pict>
      </w:r>
      <w:r w:rsidR="00240F3F" w:rsidRPr="00D84D39">
        <w:rPr>
          <w:rFonts w:ascii="宋体" w:eastAsia="宋体" w:hAnsi="宋体"/>
          <w:color w:val="262626" w:themeColor="text1" w:themeTint="D9"/>
          <w:sz w:val="28"/>
          <w:szCs w:val="28"/>
        </w:rPr>
        <w:t>2019 年3 月</w:t>
      </w:r>
      <w:r w:rsidR="000C42FC" w:rsidRPr="00D84D39">
        <w:rPr>
          <w:rFonts w:ascii="宋体" w:eastAsia="宋体" w:hAnsi="宋体"/>
          <w:color w:val="262626" w:themeColor="text1" w:themeTint="D9"/>
          <w:sz w:val="28"/>
          <w:szCs w:val="28"/>
        </w:rPr>
        <w:t>1</w:t>
      </w:r>
      <w:r w:rsidR="00D84D39" w:rsidRPr="00D84D39">
        <w:rPr>
          <w:rFonts w:ascii="宋体" w:eastAsia="宋体" w:hAnsi="宋体" w:hint="eastAsia"/>
          <w:color w:val="262626" w:themeColor="text1" w:themeTint="D9"/>
          <w:sz w:val="28"/>
          <w:szCs w:val="28"/>
        </w:rPr>
        <w:t>3</w:t>
      </w:r>
      <w:r w:rsidR="00240F3F" w:rsidRPr="00D84D39">
        <w:rPr>
          <w:rFonts w:ascii="宋体" w:eastAsia="宋体" w:hAnsi="宋体"/>
          <w:color w:val="262626" w:themeColor="text1" w:themeTint="D9"/>
          <w:sz w:val="28"/>
          <w:szCs w:val="28"/>
        </w:rPr>
        <w:t>日</w:t>
      </w:r>
    </w:p>
    <w:p w:rsidR="000C42FC" w:rsidRDefault="000C42FC" w:rsidP="00240F3F">
      <w:pPr>
        <w:spacing w:line="360" w:lineRule="auto"/>
        <w:ind w:leftChars="-67" w:left="-141"/>
        <w:jc w:val="right"/>
        <w:rPr>
          <w:rFonts w:ascii="黑体" w:eastAsia="黑体" w:hAnsi="黑体"/>
          <w:color w:val="262626" w:themeColor="text1" w:themeTint="D9"/>
          <w:sz w:val="32"/>
          <w:szCs w:val="28"/>
        </w:rPr>
      </w:pPr>
    </w:p>
    <w:p w:rsidR="00240F3F" w:rsidRPr="00240F3F" w:rsidRDefault="00240F3F" w:rsidP="003F5985">
      <w:pPr>
        <w:spacing w:line="360" w:lineRule="auto"/>
        <w:ind w:firstLineChars="200" w:firstLine="640"/>
        <w:rPr>
          <w:rFonts w:ascii="黑体" w:eastAsia="黑体" w:hAnsi="黑体"/>
          <w:color w:val="262626" w:themeColor="text1" w:themeTint="D9"/>
          <w:sz w:val="32"/>
          <w:szCs w:val="28"/>
        </w:rPr>
      </w:pPr>
    </w:p>
    <w:p w:rsidR="003F5985" w:rsidRPr="00240F3F" w:rsidRDefault="003F5985" w:rsidP="005627A4">
      <w:pPr>
        <w:spacing w:line="360" w:lineRule="auto"/>
        <w:rPr>
          <w:rFonts w:ascii="黑体" w:eastAsia="黑体" w:hAnsi="黑体"/>
          <w:color w:val="262626" w:themeColor="text1" w:themeTint="D9"/>
          <w:sz w:val="28"/>
          <w:szCs w:val="28"/>
        </w:rPr>
      </w:pPr>
    </w:p>
    <w:p w:rsidR="000610F7" w:rsidRPr="00240F3F" w:rsidRDefault="000610F7" w:rsidP="000610F7">
      <w:pPr>
        <w:spacing w:line="360" w:lineRule="auto"/>
        <w:jc w:val="right"/>
        <w:rPr>
          <w:rFonts w:ascii="黑体" w:eastAsia="黑体" w:hAnsi="黑体"/>
          <w:color w:val="262626" w:themeColor="text1" w:themeTint="D9"/>
          <w:sz w:val="28"/>
          <w:szCs w:val="28"/>
        </w:rPr>
      </w:pPr>
    </w:p>
    <w:p w:rsidR="00DF42C3" w:rsidRDefault="00DF42C3" w:rsidP="000610F7">
      <w:pPr>
        <w:spacing w:line="360" w:lineRule="auto"/>
        <w:jc w:val="right"/>
        <w:rPr>
          <w:rFonts w:ascii="黑体" w:eastAsia="黑体" w:hAnsi="黑体" w:hint="eastAsia"/>
          <w:color w:val="262626" w:themeColor="text1" w:themeTint="D9"/>
          <w:sz w:val="32"/>
          <w:szCs w:val="28"/>
        </w:rPr>
      </w:pPr>
    </w:p>
    <w:p w:rsidR="00D84D39" w:rsidRDefault="00D84D39" w:rsidP="000610F7">
      <w:pPr>
        <w:spacing w:line="360" w:lineRule="auto"/>
        <w:jc w:val="right"/>
        <w:rPr>
          <w:rFonts w:ascii="黑体" w:eastAsia="黑体" w:hAnsi="黑体" w:hint="eastAsia"/>
          <w:color w:val="262626" w:themeColor="text1" w:themeTint="D9"/>
          <w:sz w:val="32"/>
          <w:szCs w:val="28"/>
        </w:rPr>
      </w:pPr>
    </w:p>
    <w:p w:rsidR="00D84D39" w:rsidRDefault="00D84D39" w:rsidP="000610F7">
      <w:pPr>
        <w:spacing w:line="360" w:lineRule="auto"/>
        <w:jc w:val="right"/>
        <w:rPr>
          <w:rFonts w:ascii="黑体" w:eastAsia="黑体" w:hAnsi="黑体" w:hint="eastAsia"/>
          <w:color w:val="262626" w:themeColor="text1" w:themeTint="D9"/>
          <w:sz w:val="32"/>
          <w:szCs w:val="28"/>
        </w:rPr>
      </w:pPr>
    </w:p>
    <w:p w:rsidR="00D84D39" w:rsidRDefault="00D84D39" w:rsidP="000610F7">
      <w:pPr>
        <w:spacing w:line="360" w:lineRule="auto"/>
        <w:jc w:val="right"/>
        <w:rPr>
          <w:rFonts w:ascii="黑体" w:eastAsia="黑体" w:hAnsi="黑体" w:hint="eastAsia"/>
          <w:color w:val="262626" w:themeColor="text1" w:themeTint="D9"/>
          <w:sz w:val="32"/>
          <w:szCs w:val="28"/>
        </w:rPr>
      </w:pPr>
    </w:p>
    <w:p w:rsidR="00D84D39" w:rsidRDefault="00D84D39" w:rsidP="000610F7">
      <w:pPr>
        <w:spacing w:line="360" w:lineRule="auto"/>
        <w:jc w:val="right"/>
        <w:rPr>
          <w:rFonts w:ascii="黑体" w:eastAsia="黑体" w:hAnsi="黑体" w:hint="eastAsia"/>
          <w:color w:val="262626" w:themeColor="text1" w:themeTint="D9"/>
          <w:sz w:val="32"/>
          <w:szCs w:val="28"/>
        </w:rPr>
      </w:pPr>
    </w:p>
    <w:p w:rsidR="00D84D39" w:rsidRDefault="00D84D39" w:rsidP="000610F7">
      <w:pPr>
        <w:spacing w:line="360" w:lineRule="auto"/>
        <w:jc w:val="right"/>
        <w:rPr>
          <w:rFonts w:ascii="黑体" w:eastAsia="黑体" w:hAnsi="黑体" w:hint="eastAsia"/>
          <w:color w:val="262626" w:themeColor="text1" w:themeTint="D9"/>
          <w:sz w:val="32"/>
          <w:szCs w:val="28"/>
        </w:rPr>
      </w:pPr>
    </w:p>
    <w:p w:rsidR="00D84D39" w:rsidRDefault="00D84D39" w:rsidP="000610F7">
      <w:pPr>
        <w:spacing w:line="360" w:lineRule="auto"/>
        <w:jc w:val="right"/>
        <w:rPr>
          <w:rFonts w:ascii="黑体" w:eastAsia="黑体" w:hAnsi="黑体" w:hint="eastAsia"/>
          <w:color w:val="262626" w:themeColor="text1" w:themeTint="D9"/>
          <w:sz w:val="32"/>
          <w:szCs w:val="28"/>
        </w:rPr>
      </w:pPr>
    </w:p>
    <w:p w:rsidR="00D84D39" w:rsidRDefault="00D84D39" w:rsidP="00D84D39">
      <w:pPr>
        <w:pStyle w:val="A8"/>
        <w:spacing w:line="480" w:lineRule="auto"/>
        <w:ind w:left="5250"/>
        <w:jc w:val="center"/>
        <w:rPr>
          <w:rFonts w:ascii="黑体" w:eastAsia="黑体" w:hAnsi="黑体" w:cstheme="minorBidi" w:hint="eastAsia"/>
          <w:color w:val="262626" w:themeColor="text1" w:themeTint="D9"/>
          <w:sz w:val="32"/>
          <w:szCs w:val="28"/>
        </w:rPr>
      </w:pPr>
    </w:p>
    <w:p w:rsidR="00D84D39" w:rsidRDefault="00D84D39" w:rsidP="00D84D39">
      <w:pPr>
        <w:pStyle w:val="A8"/>
        <w:spacing w:line="480" w:lineRule="auto"/>
        <w:jc w:val="center"/>
        <w:rPr>
          <w:rFonts w:ascii="宋体" w:eastAsia="宋体" w:cs="黑体" w:hint="eastAsia"/>
          <w:b/>
          <w:bCs/>
          <w:sz w:val="32"/>
          <w:szCs w:val="32"/>
          <w:lang/>
        </w:rPr>
      </w:pPr>
      <w:r>
        <w:rPr>
          <w:rFonts w:ascii="宋体" w:eastAsia="宋体" w:cs="黑体" w:hint="eastAsia"/>
          <w:b/>
          <w:bCs/>
          <w:sz w:val="32"/>
          <w:szCs w:val="32"/>
          <w:lang/>
        </w:rPr>
        <w:lastRenderedPageBreak/>
        <w:t>江西师范大学赴</w:t>
      </w:r>
      <w:r>
        <w:rPr>
          <w:rFonts w:ascii="宋体" w:eastAsia="宋体" w:cs="黑体" w:hint="eastAsia"/>
          <w:b/>
          <w:bCs/>
          <w:sz w:val="32"/>
          <w:szCs w:val="32"/>
          <w:lang/>
        </w:rPr>
        <w:t>澳洲</w:t>
      </w:r>
      <w:r>
        <w:rPr>
          <w:rFonts w:ascii="宋体" w:eastAsia="宋体" w:cs="黑体" w:hint="eastAsia"/>
          <w:b/>
          <w:bCs/>
          <w:sz w:val="32"/>
          <w:szCs w:val="32"/>
        </w:rPr>
        <w:t>埃迪斯科文</w:t>
      </w:r>
      <w:r>
        <w:rPr>
          <w:rFonts w:ascii="宋体" w:eastAsia="宋体" w:cs="黑体" w:hint="eastAsia"/>
          <w:b/>
          <w:bCs/>
          <w:sz w:val="32"/>
          <w:szCs w:val="32"/>
          <w:lang/>
        </w:rPr>
        <w:t>大学学习学生申请表</w:t>
      </w:r>
    </w:p>
    <w:p w:rsidR="00D84D39" w:rsidRDefault="00D84D39" w:rsidP="00D84D39">
      <w:pPr>
        <w:pStyle w:val="A8"/>
        <w:tabs>
          <w:tab w:val="left" w:pos="7760"/>
        </w:tabs>
        <w:rPr>
          <w:rFonts w:ascii="宋体" w:eastAsia="宋体" w:cs="黑体" w:hint="eastAsia"/>
          <w:sz w:val="28"/>
          <w:szCs w:val="28"/>
        </w:rPr>
      </w:pPr>
      <w:r>
        <w:rPr>
          <w:rFonts w:ascii="宋体" w:eastAsia="宋体" w:cs="黑体" w:hint="eastAsia"/>
          <w:sz w:val="28"/>
          <w:szCs w:val="28"/>
          <w:lang/>
        </w:rPr>
        <w:t>学院：</w:t>
      </w:r>
      <w:r>
        <w:rPr>
          <w:rFonts w:ascii="宋体" w:eastAsia="宋体" w:cs="黑体" w:hint="eastAsia"/>
          <w:sz w:val="28"/>
          <w:szCs w:val="28"/>
        </w:rPr>
        <w:t xml:space="preserve">            </w:t>
      </w:r>
      <w:r>
        <w:rPr>
          <w:rFonts w:ascii="宋体" w:eastAsia="宋体" w:cs="黑体" w:hint="eastAsia"/>
          <w:sz w:val="28"/>
          <w:szCs w:val="28"/>
          <w:lang/>
        </w:rPr>
        <w:t>专业：</w:t>
      </w:r>
      <w:r>
        <w:rPr>
          <w:rFonts w:ascii="宋体" w:eastAsia="宋体" w:cs="黑体" w:hint="eastAsia"/>
          <w:sz w:val="28"/>
          <w:szCs w:val="28"/>
        </w:rPr>
        <w:t xml:space="preserve">               </w:t>
      </w:r>
      <w:r>
        <w:rPr>
          <w:rFonts w:ascii="宋体" w:eastAsia="宋体" w:cs="黑体" w:hint="eastAsia"/>
          <w:sz w:val="28"/>
          <w:szCs w:val="28"/>
          <w:lang/>
        </w:rPr>
        <w:t>班级：</w:t>
      </w:r>
    </w:p>
    <w:tbl>
      <w:tblPr>
        <w:tblW w:w="0" w:type="auto"/>
        <w:tblInd w:w="108" w:type="dxa"/>
        <w:shd w:val="clear" w:color="auto" w:fill="CED7E7"/>
        <w:tblLayout w:type="fixed"/>
        <w:tblLook w:val="0000"/>
      </w:tblPr>
      <w:tblGrid>
        <w:gridCol w:w="1203"/>
        <w:gridCol w:w="903"/>
        <w:gridCol w:w="1945"/>
        <w:gridCol w:w="3705"/>
        <w:gridCol w:w="2273"/>
      </w:tblGrid>
      <w:tr w:rsidR="00D84D39" w:rsidTr="00D84D39">
        <w:trPr>
          <w:cantSplit/>
          <w:trHeight w:val="839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4D39" w:rsidRDefault="00D84D39" w:rsidP="000D261B">
            <w:pPr>
              <w:pStyle w:val="A8"/>
              <w:ind w:firstLine="120"/>
              <w:jc w:val="center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ind w:firstLine="120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姓名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4D39" w:rsidRDefault="00D84D39" w:rsidP="000D261B">
            <w:pPr>
              <w:pStyle w:val="A8"/>
              <w:jc w:val="center"/>
              <w:rPr>
                <w:rFonts w:ascii="宋体" w:eastAsia="宋体" w:hint="eastAsia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4D39" w:rsidRDefault="00D84D39" w:rsidP="000D261B">
            <w:pPr>
              <w:pStyle w:val="A8"/>
              <w:jc w:val="center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学号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4D39" w:rsidRDefault="00D84D39" w:rsidP="000D261B">
            <w:pPr>
              <w:rPr>
                <w:rFonts w:ascii="宋体" w:hint="eastAsia"/>
              </w:rPr>
            </w:pPr>
          </w:p>
        </w:tc>
      </w:tr>
      <w:tr w:rsidR="00D84D39" w:rsidTr="00D84D39">
        <w:trPr>
          <w:cantSplit/>
          <w:trHeight w:val="895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4D39" w:rsidRDefault="00D84D39" w:rsidP="000D261B">
            <w:pPr>
              <w:pStyle w:val="A8"/>
              <w:ind w:firstLine="240"/>
              <w:rPr>
                <w:rFonts w:ascii="宋体" w:eastAsia="宋体" w:cs="宋体" w:hint="eastAsia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联系</w:t>
            </w:r>
          </w:p>
          <w:p w:rsidR="00D84D39" w:rsidRDefault="00D84D39" w:rsidP="000D261B">
            <w:pPr>
              <w:pStyle w:val="A8"/>
              <w:jc w:val="center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电话</w:t>
            </w:r>
          </w:p>
        </w:tc>
        <w:tc>
          <w:tcPr>
            <w:tcW w:w="2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4D39" w:rsidRDefault="00D84D39" w:rsidP="000D261B">
            <w:pPr>
              <w:pStyle w:val="A8"/>
              <w:jc w:val="center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jc w:val="center"/>
              <w:rPr>
                <w:rFonts w:ascii="宋体" w:eastAsia="宋体" w:hint="eastAsia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4D39" w:rsidRDefault="00D84D39" w:rsidP="000D261B">
            <w:pPr>
              <w:pStyle w:val="A8"/>
              <w:ind w:firstLine="1080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ind w:firstLine="1320"/>
              <w:rPr>
                <w:rFonts w:ascii="宋体" w:eastAsia="宋体" w:hint="eastAsia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>Email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4D39" w:rsidRDefault="00D84D39" w:rsidP="000D261B">
            <w:pPr>
              <w:rPr>
                <w:rFonts w:ascii="宋体" w:hint="eastAsia"/>
              </w:rPr>
            </w:pPr>
          </w:p>
        </w:tc>
      </w:tr>
      <w:tr w:rsidR="00D84D39" w:rsidTr="00D84D39">
        <w:trPr>
          <w:cantSplit/>
          <w:trHeight w:val="895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4D39" w:rsidRDefault="00D84D39" w:rsidP="000D261B">
            <w:pPr>
              <w:pStyle w:val="A8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jc w:val="center"/>
              <w:rPr>
                <w:rFonts w:ascii="宋体" w:eastAsia="宋体" w:cs="宋体" w:hint="eastAsia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拟参加交换</w:t>
            </w:r>
          </w:p>
          <w:p w:rsidR="00D84D39" w:rsidRDefault="00D84D39" w:rsidP="000D261B">
            <w:pPr>
              <w:pStyle w:val="A8"/>
              <w:jc w:val="center"/>
              <w:rPr>
                <w:rFonts w:ascii="宋体" w:eastAsia="宋体" w:hint="eastAsia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学习时间</w:t>
            </w: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rPr>
                <w:rFonts w:ascii="宋体" w:eastAsia="宋体" w:hint="eastAsia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 xml:space="preserve">     </w:t>
            </w:r>
          </w:p>
        </w:tc>
      </w:tr>
      <w:tr w:rsidR="00D84D39" w:rsidTr="00D84D39">
        <w:trPr>
          <w:cantSplit/>
          <w:trHeight w:val="2592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D84D39" w:rsidRDefault="00D84D39" w:rsidP="000D261B">
            <w:pPr>
              <w:pStyle w:val="A8"/>
              <w:ind w:left="108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ind w:left="108"/>
              <w:jc w:val="center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ind w:left="108"/>
              <w:jc w:val="center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ind w:firstLine="360"/>
              <w:rPr>
                <w:rFonts w:ascii="宋体" w:eastAsia="宋体" w:cs="宋体" w:hint="eastAsia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申请理由</w:t>
            </w:r>
          </w:p>
          <w:p w:rsidR="00D84D39" w:rsidRDefault="00D84D39" w:rsidP="000D261B">
            <w:pPr>
              <w:pStyle w:val="A8"/>
              <w:rPr>
                <w:rFonts w:ascii="宋体" w:eastAsia="宋体" w:hint="eastAsia"/>
              </w:rPr>
            </w:pP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hint="eastAsia"/>
              </w:rPr>
            </w:pPr>
          </w:p>
        </w:tc>
      </w:tr>
      <w:tr w:rsidR="00D84D39" w:rsidTr="00D84D39">
        <w:trPr>
          <w:cantSplit/>
          <w:trHeight w:val="3735"/>
        </w:trPr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88" w:type="dxa"/>
              <w:bottom w:w="80" w:type="dxa"/>
              <w:right w:w="80" w:type="dxa"/>
            </w:tcMar>
          </w:tcPr>
          <w:p w:rsidR="00D84D39" w:rsidRDefault="00D84D39" w:rsidP="000D261B">
            <w:pPr>
              <w:pStyle w:val="A8"/>
              <w:ind w:left="108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ind w:left="108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ind w:left="108"/>
              <w:rPr>
                <w:rFonts w:ascii="宋体" w:eastAsia="宋体" w:cs="宋体" w:hint="eastAsia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学院意见</w:t>
            </w:r>
          </w:p>
          <w:p w:rsidR="00D84D39" w:rsidRDefault="00D84D39" w:rsidP="000D261B">
            <w:pPr>
              <w:pStyle w:val="A8"/>
              <w:ind w:left="108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rPr>
                <w:rFonts w:ascii="宋体" w:eastAsia="宋体" w:hint="eastAsia"/>
              </w:rPr>
            </w:pPr>
          </w:p>
        </w:tc>
        <w:tc>
          <w:tcPr>
            <w:tcW w:w="7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主管领导（签字、盖章）：</w:t>
            </w: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cs="宋体" w:hint="eastAsia"/>
                <w:sz w:val="24"/>
                <w:szCs w:val="24"/>
              </w:rPr>
            </w:pPr>
          </w:p>
          <w:p w:rsidR="00D84D39" w:rsidRDefault="00D84D39" w:rsidP="000D261B">
            <w:pPr>
              <w:pStyle w:val="A8"/>
              <w:widowControl/>
              <w:jc w:val="left"/>
              <w:rPr>
                <w:rFonts w:ascii="宋体" w:eastAsia="宋体" w:hint="eastAsia"/>
              </w:rPr>
            </w:pPr>
            <w:r>
              <w:rPr>
                <w:rFonts w:ascii="宋体" w:eastAsia="宋体" w:cs="宋体"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年</w:t>
            </w:r>
            <w:r>
              <w:rPr>
                <w:rFonts w:ascii="宋体" w:eastAsia="宋体" w:cs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月</w:t>
            </w:r>
            <w:r>
              <w:rPr>
                <w:rFonts w:ascii="宋体" w:eastAsia="宋体" w:cs="宋体" w:hint="eastAsia"/>
                <w:sz w:val="24"/>
                <w:szCs w:val="24"/>
              </w:rPr>
              <w:t xml:space="preserve">       </w:t>
            </w:r>
            <w:r>
              <w:rPr>
                <w:rFonts w:ascii="宋体" w:eastAsia="宋体" w:cs="宋体" w:hint="eastAsia"/>
                <w:sz w:val="24"/>
                <w:szCs w:val="24"/>
                <w:lang/>
              </w:rPr>
              <w:t>日</w:t>
            </w:r>
          </w:p>
        </w:tc>
      </w:tr>
    </w:tbl>
    <w:p w:rsidR="00D84D39" w:rsidRPr="00240F3F" w:rsidRDefault="00D84D39" w:rsidP="000610F7">
      <w:pPr>
        <w:spacing w:line="360" w:lineRule="auto"/>
        <w:jc w:val="right"/>
        <w:rPr>
          <w:rFonts w:ascii="黑体" w:eastAsia="黑体" w:hAnsi="黑体"/>
          <w:color w:val="262626" w:themeColor="text1" w:themeTint="D9"/>
          <w:sz w:val="32"/>
          <w:szCs w:val="28"/>
        </w:rPr>
      </w:pPr>
    </w:p>
    <w:sectPr w:rsidR="00D84D39" w:rsidRPr="00240F3F" w:rsidSect="003F5985">
      <w:headerReference w:type="even" r:id="rId8"/>
      <w:headerReference w:type="default" r:id="rId9"/>
      <w:pgSz w:w="11906" w:h="16838"/>
      <w:pgMar w:top="709" w:right="849" w:bottom="1440" w:left="851" w:header="851" w:footer="3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1F6" w:rsidRDefault="00A371F6" w:rsidP="000610F7">
      <w:r>
        <w:separator/>
      </w:r>
    </w:p>
  </w:endnote>
  <w:endnote w:type="continuationSeparator" w:id="0">
    <w:p w:rsidR="00A371F6" w:rsidRDefault="00A371F6" w:rsidP="00061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1F6" w:rsidRDefault="00A371F6" w:rsidP="000610F7">
      <w:r>
        <w:separator/>
      </w:r>
    </w:p>
  </w:footnote>
  <w:footnote w:type="continuationSeparator" w:id="0">
    <w:p w:rsidR="00A371F6" w:rsidRDefault="00A371F6" w:rsidP="000610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309" w:rsidRDefault="006B4309" w:rsidP="006B430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309" w:rsidRDefault="006B4309" w:rsidP="006B430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D12"/>
    <w:rsid w:val="000610F7"/>
    <w:rsid w:val="000A1239"/>
    <w:rsid w:val="000C42FC"/>
    <w:rsid w:val="000E078D"/>
    <w:rsid w:val="000F5ADB"/>
    <w:rsid w:val="00157EA0"/>
    <w:rsid w:val="00166063"/>
    <w:rsid w:val="00181FF4"/>
    <w:rsid w:val="00240F3F"/>
    <w:rsid w:val="00273C2F"/>
    <w:rsid w:val="003F5985"/>
    <w:rsid w:val="004605A8"/>
    <w:rsid w:val="004B7D84"/>
    <w:rsid w:val="004E0D12"/>
    <w:rsid w:val="005627A4"/>
    <w:rsid w:val="006B4309"/>
    <w:rsid w:val="006D17E3"/>
    <w:rsid w:val="007E6B35"/>
    <w:rsid w:val="007E7076"/>
    <w:rsid w:val="00822486"/>
    <w:rsid w:val="00857B90"/>
    <w:rsid w:val="009425CD"/>
    <w:rsid w:val="00A038B8"/>
    <w:rsid w:val="00A11DE8"/>
    <w:rsid w:val="00A371F6"/>
    <w:rsid w:val="00A45BD5"/>
    <w:rsid w:val="00BC6C4A"/>
    <w:rsid w:val="00BD0AB9"/>
    <w:rsid w:val="00C70716"/>
    <w:rsid w:val="00D84D39"/>
    <w:rsid w:val="00DC07CB"/>
    <w:rsid w:val="00DD2F5C"/>
    <w:rsid w:val="00DE30FA"/>
    <w:rsid w:val="00DF01F2"/>
    <w:rsid w:val="00DF42C3"/>
    <w:rsid w:val="00E1780B"/>
    <w:rsid w:val="00F85E25"/>
    <w:rsid w:val="00FF0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1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1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1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10F7"/>
    <w:rPr>
      <w:sz w:val="18"/>
      <w:szCs w:val="18"/>
    </w:rPr>
  </w:style>
  <w:style w:type="character" w:styleId="a5">
    <w:name w:val="Hyperlink"/>
    <w:basedOn w:val="a0"/>
    <w:uiPriority w:val="99"/>
    <w:unhideWhenUsed/>
    <w:rsid w:val="005627A4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240F3F"/>
    <w:tblPr>
      <w:tblInd w:w="0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0C42FC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C42FC"/>
  </w:style>
  <w:style w:type="paragraph" w:customStyle="1" w:styleId="A8">
    <w:name w:val="正文 A"/>
    <w:rsid w:val="00D84D39"/>
    <w:pPr>
      <w:widowControl w:val="0"/>
      <w:jc w:val="both"/>
    </w:pPr>
    <w:rPr>
      <w:rFonts w:ascii="Times New Roman" w:eastAsia="Times New Roman" w:hAnsi="Times New Roman" w:cs="Times New Roman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cu.edu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A49A-4344-4C38-B430-77993411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Donkey Zom</dc:creator>
  <cp:keywords/>
  <dc:description/>
  <cp:lastModifiedBy>123</cp:lastModifiedBy>
  <cp:revision>9</cp:revision>
  <cp:lastPrinted>2019-03-13T02:11:00Z</cp:lastPrinted>
  <dcterms:created xsi:type="dcterms:W3CDTF">2019-03-02T10:24:00Z</dcterms:created>
  <dcterms:modified xsi:type="dcterms:W3CDTF">2019-03-13T02:11:00Z</dcterms:modified>
</cp:coreProperties>
</file>