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D94" w:rsidRPr="009A31D3" w:rsidRDefault="004C5A8E">
      <w:pPr>
        <w:jc w:val="center"/>
        <w:rPr>
          <w:rFonts w:ascii="宋体" w:eastAsia="宋体" w:hAnsi="宋体" w:cs="宋体"/>
          <w:b/>
          <w:bCs/>
          <w:color w:val="960508"/>
          <w:sz w:val="30"/>
          <w:szCs w:val="30"/>
          <w:shd w:val="clear" w:color="auto" w:fill="FFFFFF"/>
        </w:rPr>
      </w:pPr>
      <w:r w:rsidRPr="009A31D3">
        <w:rPr>
          <w:rFonts w:ascii="宋体" w:eastAsia="宋体" w:hAnsi="宋体" w:cs="宋体" w:hint="eastAsia"/>
          <w:b/>
          <w:bCs/>
          <w:color w:val="960508"/>
          <w:sz w:val="30"/>
          <w:szCs w:val="30"/>
          <w:shd w:val="clear" w:color="auto" w:fill="FFFFFF"/>
        </w:rPr>
        <w:t>江西师范大学继续教育学院国际项目2021年招生简章</w:t>
      </w:r>
    </w:p>
    <w:p w:rsidR="00BF2D94" w:rsidRDefault="00BF2D94">
      <w:pPr>
        <w:rPr>
          <w:rFonts w:ascii="宋体" w:eastAsia="宋体" w:hAnsi="宋体" w:cs="宋体"/>
          <w:b/>
          <w:bCs/>
          <w:color w:val="960508"/>
          <w:sz w:val="24"/>
          <w:shd w:val="clear" w:color="auto" w:fill="FFFFFF"/>
        </w:rPr>
      </w:pPr>
    </w:p>
    <w:p w:rsidR="00BF2D94" w:rsidRDefault="004C5A8E">
      <w:pPr>
        <w:pStyle w:val="a3"/>
        <w:widowControl/>
        <w:shd w:val="clear" w:color="auto" w:fill="FFFFFF"/>
        <w:spacing w:beforeAutospacing="0" w:afterAutospacing="0"/>
        <w:rPr>
          <w:rStyle w:val="a5"/>
          <w:rFonts w:ascii="宋体" w:eastAsia="宋体" w:hAnsi="宋体" w:cs="宋体" w:hint="eastAsia"/>
          <w:color w:val="000000"/>
          <w:shd w:val="clear" w:color="auto" w:fill="FFFFFF"/>
        </w:rPr>
      </w:pPr>
      <w:r>
        <w:rPr>
          <w:rStyle w:val="a5"/>
          <w:rFonts w:ascii="宋体" w:eastAsia="宋体" w:hAnsi="宋体" w:cs="宋体" w:hint="eastAsia"/>
          <w:color w:val="000000"/>
          <w:shd w:val="clear" w:color="auto" w:fill="FFFFFF"/>
        </w:rPr>
        <w:t>大学简介</w:t>
      </w:r>
    </w:p>
    <w:p w:rsidR="00BF2D94" w:rsidRDefault="004C5A8E">
      <w:pPr>
        <w:pStyle w:val="a3"/>
        <w:widowControl/>
        <w:shd w:val="clear" w:color="auto" w:fill="FFFFFF"/>
        <w:spacing w:beforeAutospacing="0" w:afterAutospacing="0"/>
        <w:ind w:firstLine="562"/>
        <w:rPr>
          <w:rFonts w:ascii="宋体" w:eastAsia="宋体" w:hAnsi="宋体" w:cs="宋体"/>
          <w:color w:val="262626"/>
          <w:sz w:val="21"/>
          <w:szCs w:val="21"/>
          <w:shd w:val="clear" w:color="auto" w:fill="FFFFFF"/>
        </w:rPr>
      </w:pPr>
      <w:r>
        <w:rPr>
          <w:rFonts w:ascii="宋体" w:eastAsia="宋体" w:hAnsi="宋体" w:cs="宋体" w:hint="eastAsia"/>
          <w:color w:val="262626"/>
          <w:sz w:val="21"/>
          <w:szCs w:val="21"/>
          <w:shd w:val="clear" w:color="auto" w:fill="FFFFFF"/>
        </w:rPr>
        <w:t>江西师范大学是教育部、江西省人民政府共建高校和中西部高校基础能力建设工程高校。学校融经济学、教育学、工学、管理学、艺术学等十大学科门类于一体，被江西省人民政府确定为优先发展的省属重点（师范）大学。</w:t>
      </w:r>
    </w:p>
    <w:p w:rsidR="00BF2D94" w:rsidRDefault="00BF2D94">
      <w:pPr>
        <w:pStyle w:val="a3"/>
        <w:widowControl/>
        <w:shd w:val="clear" w:color="auto" w:fill="FFFFFF"/>
        <w:spacing w:beforeAutospacing="0" w:afterAutospacing="0"/>
        <w:rPr>
          <w:rFonts w:ascii="宋体" w:eastAsia="宋体" w:hAnsi="宋体" w:cs="宋体"/>
          <w:color w:val="262626"/>
          <w:sz w:val="21"/>
          <w:szCs w:val="21"/>
          <w:shd w:val="clear" w:color="auto" w:fill="FFFFFF"/>
        </w:rPr>
      </w:pPr>
    </w:p>
    <w:p w:rsidR="00BF2D94" w:rsidRDefault="004C5A8E">
      <w:pPr>
        <w:pStyle w:val="a3"/>
        <w:widowControl/>
        <w:shd w:val="clear" w:color="auto" w:fill="FFFFFF"/>
        <w:spacing w:beforeAutospacing="0" w:afterAutospacing="0"/>
        <w:rPr>
          <w:rStyle w:val="a5"/>
          <w:rFonts w:ascii="宋体" w:eastAsia="宋体" w:hAnsi="宋体" w:cs="宋体" w:hint="eastAsia"/>
          <w:color w:val="000000"/>
          <w:shd w:val="clear" w:color="auto" w:fill="FFFFFF"/>
        </w:rPr>
      </w:pPr>
      <w:r>
        <w:rPr>
          <w:rStyle w:val="a5"/>
          <w:rFonts w:ascii="宋体" w:eastAsia="宋体" w:hAnsi="宋体" w:cs="宋体" w:hint="eastAsia"/>
          <w:color w:val="000000"/>
          <w:shd w:val="clear" w:color="auto" w:fill="FFFFFF"/>
        </w:rPr>
        <w:t>国外本科学分课程</w:t>
      </w:r>
    </w:p>
    <w:p w:rsidR="00BF2D94" w:rsidRDefault="004C5A8E" w:rsidP="00FB76AD">
      <w:pPr>
        <w:pStyle w:val="a3"/>
        <w:widowControl/>
        <w:shd w:val="clear" w:color="auto" w:fill="FFFFFF"/>
        <w:spacing w:beforeAutospacing="0" w:afterAutospacing="0"/>
        <w:ind w:firstLineChars="200" w:firstLine="420"/>
        <w:rPr>
          <w:rFonts w:ascii="宋体" w:eastAsia="宋体" w:hAnsi="宋体" w:cs="宋体" w:hint="eastAsia"/>
          <w:color w:val="262626"/>
          <w:sz w:val="21"/>
          <w:szCs w:val="21"/>
          <w:shd w:val="clear" w:color="auto" w:fill="FFFFFF"/>
        </w:rPr>
      </w:pPr>
      <w:r>
        <w:rPr>
          <w:rFonts w:ascii="宋体" w:eastAsia="宋体" w:hAnsi="宋体" w:cs="宋体" w:hint="eastAsia"/>
          <w:color w:val="262626"/>
          <w:sz w:val="21"/>
          <w:szCs w:val="21"/>
          <w:shd w:val="clear" w:color="auto" w:fill="FFFFFF"/>
        </w:rPr>
        <w:t>江西师范大学联合伍伦贡大学</w:t>
      </w:r>
      <w:r w:rsidR="00CD512F">
        <w:rPr>
          <w:rFonts w:ascii="宋体" w:eastAsia="宋体" w:hAnsi="宋体" w:cs="宋体" w:hint="eastAsia"/>
          <w:color w:val="262626"/>
          <w:sz w:val="21"/>
          <w:szCs w:val="21"/>
          <w:shd w:val="clear" w:color="auto" w:fill="FFFFFF"/>
        </w:rPr>
        <w:t>、易三仓大学</w:t>
      </w:r>
      <w:r>
        <w:rPr>
          <w:rFonts w:ascii="宋体" w:eastAsia="宋体" w:hAnsi="宋体" w:cs="宋体" w:hint="eastAsia"/>
          <w:color w:val="262626"/>
          <w:sz w:val="21"/>
          <w:szCs w:val="21"/>
          <w:shd w:val="clear" w:color="auto" w:fill="FFFFFF"/>
        </w:rPr>
        <w:t>等优质</w:t>
      </w:r>
      <w:r>
        <w:rPr>
          <w:rFonts w:ascii="宋体" w:eastAsia="宋体" w:hAnsi="宋体" w:cs="宋体"/>
          <w:color w:val="262626"/>
          <w:sz w:val="21"/>
          <w:szCs w:val="21"/>
          <w:shd w:val="clear" w:color="auto" w:fill="FFFFFF"/>
        </w:rPr>
        <w:t>大学开设国外本科学分豁免课程，在江西师范大学完成2年语言和通识课程学习，至少可转2个学期的学分，直升国外优质大</w:t>
      </w:r>
      <w:r w:rsidR="00B7406E">
        <w:rPr>
          <w:rFonts w:ascii="宋体" w:eastAsia="宋体" w:hAnsi="宋体" w:cs="宋体" w:hint="eastAsia"/>
          <w:color w:val="262626"/>
          <w:sz w:val="21"/>
          <w:szCs w:val="21"/>
          <w:shd w:val="clear" w:color="auto" w:fill="FFFFFF"/>
        </w:rPr>
        <w:t>学</w:t>
      </w:r>
      <w:r w:rsidR="00FB76AD">
        <w:rPr>
          <w:rFonts w:ascii="宋体" w:eastAsia="宋体" w:hAnsi="宋体" w:cs="宋体" w:hint="eastAsia"/>
          <w:color w:val="262626"/>
          <w:sz w:val="21"/>
          <w:szCs w:val="21"/>
          <w:shd w:val="clear" w:color="auto" w:fill="FFFFFF"/>
        </w:rPr>
        <w:t>。</w:t>
      </w:r>
    </w:p>
    <w:p w:rsidR="00FB76AD" w:rsidRDefault="00FB76AD" w:rsidP="00FB76AD">
      <w:pPr>
        <w:pStyle w:val="a3"/>
        <w:widowControl/>
        <w:shd w:val="clear" w:color="auto" w:fill="FFFFFF"/>
        <w:spacing w:beforeAutospacing="0" w:afterAutospacing="0"/>
        <w:ind w:firstLineChars="200" w:firstLine="482"/>
        <w:rPr>
          <w:rStyle w:val="a5"/>
          <w:rFonts w:ascii="宋体" w:eastAsia="宋体" w:hAnsi="宋体" w:cs="宋体" w:hint="eastAsia"/>
          <w:color w:val="000000"/>
          <w:shd w:val="clear" w:color="auto" w:fill="FFFFFF"/>
        </w:rPr>
      </w:pPr>
    </w:p>
    <w:p w:rsidR="002547FB" w:rsidRDefault="002547FB" w:rsidP="002547FB">
      <w:pPr>
        <w:pStyle w:val="a3"/>
        <w:widowControl/>
        <w:shd w:val="clear" w:color="auto" w:fill="FFFFFF"/>
        <w:spacing w:beforeAutospacing="0" w:afterAutospacing="0"/>
        <w:rPr>
          <w:rStyle w:val="a5"/>
          <w:rFonts w:ascii="宋体" w:eastAsia="宋体" w:hAnsi="宋体" w:cs="宋体" w:hint="eastAsia"/>
          <w:color w:val="000000"/>
          <w:shd w:val="clear" w:color="auto" w:fill="FFFFFF"/>
        </w:rPr>
      </w:pPr>
      <w:r>
        <w:rPr>
          <w:rStyle w:val="a5"/>
          <w:rFonts w:ascii="宋体" w:eastAsia="宋体" w:hAnsi="宋体" w:cs="宋体" w:hint="eastAsia"/>
          <w:color w:val="000000"/>
          <w:shd w:val="clear" w:color="auto" w:fill="FFFFFF"/>
        </w:rPr>
        <w:t>项目优势</w:t>
      </w:r>
    </w:p>
    <w:p w:rsidR="00FB76AD" w:rsidRPr="002547FB" w:rsidRDefault="00FB76AD" w:rsidP="00FB76AD">
      <w:pPr>
        <w:pStyle w:val="a3"/>
        <w:widowControl/>
        <w:numPr>
          <w:ilvl w:val="0"/>
          <w:numId w:val="2"/>
        </w:numPr>
        <w:shd w:val="clear" w:color="auto" w:fill="FFFFFF"/>
        <w:spacing w:before="100" w:after="100" w:line="280" w:lineRule="exact"/>
        <w:rPr>
          <w:rFonts w:ascii="宋体" w:eastAsia="宋体" w:hAnsi="宋体" w:cs="宋体" w:hint="eastAsia"/>
          <w:color w:val="262626"/>
          <w:sz w:val="21"/>
          <w:szCs w:val="21"/>
          <w:shd w:val="clear" w:color="auto" w:fill="FFFFFF"/>
        </w:rPr>
      </w:pPr>
      <w:r w:rsidRPr="002547FB">
        <w:rPr>
          <w:rFonts w:ascii="宋体" w:eastAsia="宋体" w:hAnsi="宋体" w:cs="宋体" w:hint="eastAsia"/>
          <w:color w:val="262626"/>
          <w:sz w:val="21"/>
          <w:szCs w:val="21"/>
          <w:shd w:val="clear" w:color="auto" w:fill="FFFFFF"/>
        </w:rPr>
        <w:t>录取保障：学术和语言成绩达到国外大学要求可直录，或国际课程合格可被合作大学优先录取；</w:t>
      </w:r>
    </w:p>
    <w:p w:rsidR="00FB76AD" w:rsidRPr="002547FB" w:rsidRDefault="00FB76AD" w:rsidP="00FB76AD">
      <w:pPr>
        <w:pStyle w:val="a3"/>
        <w:widowControl/>
        <w:numPr>
          <w:ilvl w:val="0"/>
          <w:numId w:val="2"/>
        </w:numPr>
        <w:shd w:val="clear" w:color="auto" w:fill="FFFFFF"/>
        <w:spacing w:line="320" w:lineRule="exact"/>
        <w:rPr>
          <w:rFonts w:ascii="宋体" w:eastAsia="宋体" w:hAnsi="宋体" w:cs="宋体" w:hint="eastAsia"/>
          <w:color w:val="262626"/>
          <w:sz w:val="21"/>
          <w:szCs w:val="21"/>
          <w:shd w:val="clear" w:color="auto" w:fill="FFFFFF"/>
        </w:rPr>
      </w:pPr>
      <w:r w:rsidRPr="002547FB">
        <w:rPr>
          <w:rFonts w:ascii="宋体" w:eastAsia="宋体" w:hAnsi="宋体" w:cs="宋体" w:hint="eastAsia"/>
          <w:color w:val="262626"/>
          <w:sz w:val="21"/>
          <w:szCs w:val="21"/>
          <w:shd w:val="clear" w:color="auto" w:fill="FFFFFF"/>
        </w:rPr>
        <w:t>安全可靠: 签订入学协议；为学生提供一站式升学规划留学服务；</w:t>
      </w:r>
    </w:p>
    <w:p w:rsidR="00FB76AD" w:rsidRPr="002547FB" w:rsidRDefault="00FB76AD" w:rsidP="00FB76AD">
      <w:pPr>
        <w:pStyle w:val="a3"/>
        <w:widowControl/>
        <w:numPr>
          <w:ilvl w:val="0"/>
          <w:numId w:val="2"/>
        </w:numPr>
        <w:shd w:val="clear" w:color="auto" w:fill="FFFFFF"/>
        <w:spacing w:line="320" w:lineRule="exact"/>
        <w:rPr>
          <w:rFonts w:ascii="宋体" w:eastAsia="宋体" w:hAnsi="宋体" w:cs="宋体" w:hint="eastAsia"/>
          <w:color w:val="262626"/>
          <w:sz w:val="21"/>
          <w:szCs w:val="21"/>
          <w:shd w:val="clear" w:color="auto" w:fill="FFFFFF"/>
        </w:rPr>
      </w:pPr>
      <w:r w:rsidRPr="002547FB">
        <w:rPr>
          <w:rFonts w:ascii="宋体" w:eastAsia="宋体" w:hAnsi="宋体" w:cs="宋体" w:hint="eastAsia"/>
          <w:color w:val="262626"/>
          <w:sz w:val="21"/>
          <w:szCs w:val="21"/>
          <w:shd w:val="clear" w:color="auto" w:fill="FFFFFF"/>
        </w:rPr>
        <w:t xml:space="preserve">优质授课：江西师范大学优质教育资源，小班授课、统一教学、统一管理；      </w:t>
      </w:r>
    </w:p>
    <w:p w:rsidR="00FB76AD" w:rsidRPr="002547FB" w:rsidRDefault="00FB76AD" w:rsidP="00FB76AD">
      <w:pPr>
        <w:pStyle w:val="a3"/>
        <w:widowControl/>
        <w:numPr>
          <w:ilvl w:val="0"/>
          <w:numId w:val="2"/>
        </w:numPr>
        <w:shd w:val="clear" w:color="auto" w:fill="FFFFFF"/>
        <w:spacing w:line="320" w:lineRule="exact"/>
        <w:rPr>
          <w:rFonts w:ascii="宋体" w:eastAsia="宋体" w:hAnsi="宋体" w:cs="宋体" w:hint="eastAsia"/>
          <w:color w:val="262626"/>
          <w:sz w:val="21"/>
          <w:szCs w:val="21"/>
          <w:shd w:val="clear" w:color="auto" w:fill="FFFFFF"/>
        </w:rPr>
      </w:pPr>
      <w:r w:rsidRPr="002547FB">
        <w:rPr>
          <w:rFonts w:ascii="宋体" w:eastAsia="宋体" w:hAnsi="宋体" w:cs="宋体" w:hint="eastAsia"/>
          <w:color w:val="262626"/>
          <w:sz w:val="21"/>
          <w:szCs w:val="21"/>
          <w:shd w:val="clear" w:color="auto" w:fill="FFFFFF"/>
        </w:rPr>
        <w:t>资源共享：使用校园一卡通，共享学校软硬件教学生活设施；</w:t>
      </w:r>
    </w:p>
    <w:p w:rsidR="00FB76AD" w:rsidRDefault="00FB76AD" w:rsidP="00FB76AD">
      <w:pPr>
        <w:pStyle w:val="a3"/>
        <w:widowControl/>
        <w:numPr>
          <w:ilvl w:val="0"/>
          <w:numId w:val="2"/>
        </w:numPr>
        <w:shd w:val="clear" w:color="auto" w:fill="FFFFFF"/>
        <w:spacing w:beforeAutospacing="0" w:afterAutospacing="0" w:line="320" w:lineRule="exact"/>
        <w:rPr>
          <w:rFonts w:ascii="宋体" w:eastAsia="宋体" w:hAnsi="宋体" w:cs="宋体" w:hint="eastAsia"/>
          <w:color w:val="262626"/>
          <w:sz w:val="21"/>
          <w:szCs w:val="21"/>
          <w:shd w:val="clear" w:color="auto" w:fill="FFFFFF"/>
        </w:rPr>
      </w:pPr>
      <w:r w:rsidRPr="002547FB">
        <w:rPr>
          <w:rFonts w:ascii="宋体" w:eastAsia="宋体" w:hAnsi="宋体" w:cs="宋体" w:hint="eastAsia"/>
          <w:color w:val="262626"/>
          <w:sz w:val="21"/>
          <w:szCs w:val="21"/>
          <w:shd w:val="clear" w:color="auto" w:fill="FFFFFF"/>
        </w:rPr>
        <w:t>学位认证：毕业后可在教育部留学服务中心办理国外学历学位认证。</w:t>
      </w:r>
    </w:p>
    <w:p w:rsidR="00FB76AD" w:rsidRPr="00FB76AD" w:rsidRDefault="00FB76AD" w:rsidP="002547FB">
      <w:pPr>
        <w:pStyle w:val="a3"/>
        <w:widowControl/>
        <w:shd w:val="clear" w:color="auto" w:fill="FFFFFF"/>
        <w:spacing w:beforeAutospacing="0" w:afterAutospacing="0"/>
        <w:rPr>
          <w:rFonts w:ascii="宋体" w:eastAsia="宋体" w:hAnsi="宋体" w:cs="宋体" w:hint="eastAsia"/>
          <w:b/>
          <w:bCs/>
          <w:color w:val="262626"/>
          <w:sz w:val="21"/>
          <w:szCs w:val="21"/>
          <w:shd w:val="clear" w:color="auto" w:fill="FFFFFF"/>
        </w:rPr>
      </w:pPr>
    </w:p>
    <w:p w:rsidR="002547FB" w:rsidRDefault="002547FB" w:rsidP="002547FB">
      <w:pPr>
        <w:pStyle w:val="a3"/>
        <w:widowControl/>
        <w:shd w:val="clear" w:color="auto" w:fill="FFFFFF"/>
        <w:spacing w:beforeAutospacing="0" w:afterAutospacing="0"/>
        <w:ind w:left="420"/>
        <w:rPr>
          <w:rFonts w:ascii="宋体" w:eastAsia="宋体" w:hAnsi="宋体" w:cs="宋体"/>
          <w:color w:val="262626"/>
          <w:sz w:val="21"/>
          <w:szCs w:val="21"/>
          <w:shd w:val="clear" w:color="auto" w:fill="FFFFFF"/>
        </w:rPr>
      </w:pPr>
    </w:p>
    <w:p w:rsidR="00BF2D94" w:rsidRDefault="004C5A8E">
      <w:pPr>
        <w:pStyle w:val="a3"/>
        <w:widowControl/>
        <w:shd w:val="clear" w:color="auto" w:fill="FFFFFF"/>
        <w:spacing w:beforeAutospacing="0" w:afterAutospacing="0"/>
        <w:rPr>
          <w:rStyle w:val="a5"/>
          <w:rFonts w:ascii="宋体" w:eastAsia="宋体" w:hAnsi="宋体" w:cs="宋体"/>
          <w:color w:val="000000"/>
          <w:shd w:val="clear" w:color="auto" w:fill="FFFFFF"/>
        </w:rPr>
      </w:pPr>
      <w:r>
        <w:rPr>
          <w:rStyle w:val="a5"/>
          <w:rFonts w:ascii="宋体" w:eastAsia="宋体" w:hAnsi="宋体" w:cs="宋体" w:hint="eastAsia"/>
          <w:color w:val="000000"/>
          <w:shd w:val="clear" w:color="auto" w:fill="FFFFFF"/>
        </w:rPr>
        <w:t>招生专业</w:t>
      </w:r>
    </w:p>
    <w:tbl>
      <w:tblPr>
        <w:tblStyle w:val="a4"/>
        <w:tblW w:w="0" w:type="auto"/>
        <w:tblLook w:val="04A0"/>
      </w:tblPr>
      <w:tblGrid>
        <w:gridCol w:w="1704"/>
        <w:gridCol w:w="1704"/>
        <w:gridCol w:w="2539"/>
        <w:gridCol w:w="1364"/>
        <w:gridCol w:w="1150"/>
      </w:tblGrid>
      <w:tr w:rsidR="00BF2D94">
        <w:tc>
          <w:tcPr>
            <w:tcW w:w="1704" w:type="dxa"/>
          </w:tcPr>
          <w:p w:rsidR="00BF2D94" w:rsidRDefault="004C5A8E">
            <w:pPr>
              <w:pStyle w:val="a3"/>
              <w:widowControl/>
              <w:spacing w:beforeAutospacing="0" w:afterAutospacing="0"/>
              <w:jc w:val="center"/>
              <w:rPr>
                <w:rFonts w:ascii="宋体" w:eastAsia="宋体" w:hAnsi="宋体" w:cs="宋体"/>
                <w:b/>
                <w:bCs/>
                <w:color w:val="262626"/>
                <w:sz w:val="21"/>
                <w:szCs w:val="21"/>
                <w:shd w:val="clear" w:color="auto" w:fill="FFFFFF"/>
              </w:rPr>
            </w:pPr>
            <w:r>
              <w:rPr>
                <w:rFonts w:ascii="宋体" w:eastAsia="宋体" w:hAnsi="宋体" w:cs="宋体" w:hint="eastAsia"/>
                <w:b/>
                <w:bCs/>
                <w:color w:val="262626"/>
                <w:sz w:val="21"/>
                <w:szCs w:val="21"/>
                <w:shd w:val="clear" w:color="auto" w:fill="FFFFFF"/>
              </w:rPr>
              <w:t>专业名称</w:t>
            </w:r>
          </w:p>
        </w:tc>
        <w:tc>
          <w:tcPr>
            <w:tcW w:w="1704" w:type="dxa"/>
          </w:tcPr>
          <w:p w:rsidR="00BF2D94" w:rsidRDefault="004C5A8E">
            <w:pPr>
              <w:pStyle w:val="a3"/>
              <w:widowControl/>
              <w:spacing w:beforeAutospacing="0" w:afterAutospacing="0"/>
              <w:jc w:val="center"/>
              <w:rPr>
                <w:rFonts w:ascii="宋体" w:eastAsia="宋体" w:hAnsi="宋体" w:cs="宋体"/>
                <w:b/>
                <w:bCs/>
                <w:color w:val="262626"/>
                <w:sz w:val="21"/>
                <w:szCs w:val="21"/>
                <w:shd w:val="clear" w:color="auto" w:fill="FFFFFF"/>
              </w:rPr>
            </w:pPr>
            <w:r>
              <w:rPr>
                <w:rFonts w:ascii="宋体" w:eastAsia="宋体" w:hAnsi="宋体" w:cs="宋体" w:hint="eastAsia"/>
                <w:b/>
                <w:bCs/>
                <w:color w:val="262626"/>
                <w:sz w:val="21"/>
                <w:szCs w:val="21"/>
                <w:shd w:val="clear" w:color="auto" w:fill="FFFFFF"/>
              </w:rPr>
              <w:t>专业方向</w:t>
            </w:r>
          </w:p>
        </w:tc>
        <w:tc>
          <w:tcPr>
            <w:tcW w:w="2539" w:type="dxa"/>
          </w:tcPr>
          <w:p w:rsidR="00BF2D94" w:rsidRDefault="004C5A8E">
            <w:pPr>
              <w:pStyle w:val="a3"/>
              <w:widowControl/>
              <w:spacing w:beforeAutospacing="0" w:afterAutospacing="0"/>
              <w:jc w:val="center"/>
              <w:rPr>
                <w:rFonts w:ascii="宋体" w:eastAsia="宋体" w:hAnsi="宋体" w:cs="宋体"/>
                <w:b/>
                <w:bCs/>
                <w:color w:val="262626"/>
                <w:sz w:val="21"/>
                <w:szCs w:val="21"/>
                <w:shd w:val="clear" w:color="auto" w:fill="FFFFFF"/>
              </w:rPr>
            </w:pPr>
            <w:r>
              <w:rPr>
                <w:rFonts w:ascii="宋体" w:eastAsia="宋体" w:hAnsi="宋体" w:cs="宋体" w:hint="eastAsia"/>
                <w:b/>
                <w:bCs/>
                <w:color w:val="262626"/>
                <w:sz w:val="21"/>
                <w:szCs w:val="21"/>
                <w:shd w:val="clear" w:color="auto" w:fill="FFFFFF"/>
              </w:rPr>
              <w:t>培养目标</w:t>
            </w:r>
          </w:p>
        </w:tc>
        <w:tc>
          <w:tcPr>
            <w:tcW w:w="1364" w:type="dxa"/>
          </w:tcPr>
          <w:p w:rsidR="00BF2D94" w:rsidRDefault="004C5A8E">
            <w:pPr>
              <w:pStyle w:val="a3"/>
              <w:widowControl/>
              <w:spacing w:beforeAutospacing="0" w:afterAutospacing="0"/>
              <w:jc w:val="center"/>
              <w:rPr>
                <w:rFonts w:ascii="宋体" w:eastAsia="宋体" w:hAnsi="宋体" w:cs="宋体"/>
                <w:b/>
                <w:bCs/>
                <w:color w:val="262626"/>
                <w:sz w:val="21"/>
                <w:szCs w:val="21"/>
                <w:shd w:val="clear" w:color="auto" w:fill="FFFFFF"/>
              </w:rPr>
            </w:pPr>
            <w:r>
              <w:rPr>
                <w:rFonts w:ascii="宋体" w:eastAsia="宋体" w:hAnsi="宋体" w:cs="宋体" w:hint="eastAsia"/>
                <w:b/>
                <w:bCs/>
                <w:color w:val="262626"/>
                <w:sz w:val="21"/>
                <w:szCs w:val="21"/>
                <w:shd w:val="clear" w:color="auto" w:fill="FFFFFF"/>
              </w:rPr>
              <w:t>招生计划</w:t>
            </w:r>
          </w:p>
        </w:tc>
        <w:tc>
          <w:tcPr>
            <w:tcW w:w="1150" w:type="dxa"/>
          </w:tcPr>
          <w:p w:rsidR="00BF2D94" w:rsidRDefault="004C5A8E">
            <w:pPr>
              <w:pStyle w:val="a3"/>
              <w:widowControl/>
              <w:spacing w:beforeAutospacing="0" w:afterAutospacing="0"/>
              <w:jc w:val="center"/>
              <w:rPr>
                <w:rFonts w:ascii="宋体" w:eastAsia="宋体" w:hAnsi="宋体" w:cs="宋体"/>
                <w:b/>
                <w:bCs/>
                <w:color w:val="262626"/>
                <w:sz w:val="21"/>
                <w:szCs w:val="21"/>
                <w:shd w:val="clear" w:color="auto" w:fill="FFFFFF"/>
              </w:rPr>
            </w:pPr>
            <w:r>
              <w:rPr>
                <w:rFonts w:ascii="宋体" w:eastAsia="宋体" w:hAnsi="宋体" w:cs="宋体" w:hint="eastAsia"/>
                <w:b/>
                <w:bCs/>
                <w:color w:val="262626"/>
                <w:sz w:val="21"/>
                <w:szCs w:val="21"/>
                <w:shd w:val="clear" w:color="auto" w:fill="FFFFFF"/>
              </w:rPr>
              <w:t>授予学位</w:t>
            </w:r>
          </w:p>
        </w:tc>
      </w:tr>
      <w:tr w:rsidR="00BF2D94" w:rsidTr="00B41B88">
        <w:tc>
          <w:tcPr>
            <w:tcW w:w="1704" w:type="dxa"/>
            <w:vAlign w:val="center"/>
          </w:tcPr>
          <w:p w:rsidR="00BF2D94" w:rsidRDefault="004C5A8E" w:rsidP="00B41B88">
            <w:pPr>
              <w:pStyle w:val="a3"/>
              <w:widowControl/>
              <w:spacing w:beforeAutospacing="0" w:afterAutospacing="0"/>
              <w:jc w:val="center"/>
              <w:rPr>
                <w:rFonts w:ascii="宋体" w:eastAsia="宋体" w:hAnsi="宋体" w:cs="宋体"/>
                <w:b/>
                <w:bCs/>
                <w:color w:val="262626"/>
                <w:sz w:val="21"/>
                <w:szCs w:val="21"/>
                <w:shd w:val="clear" w:color="auto" w:fill="FFFFFF"/>
              </w:rPr>
            </w:pPr>
            <w:r>
              <w:rPr>
                <w:rFonts w:ascii="宋体" w:eastAsia="宋体" w:hAnsi="宋体" w:cs="宋体" w:hint="eastAsia"/>
                <w:b/>
                <w:bCs/>
                <w:color w:val="262626"/>
                <w:sz w:val="21"/>
                <w:szCs w:val="21"/>
                <w:shd w:val="clear" w:color="auto" w:fill="FFFFFF"/>
              </w:rPr>
              <w:t>工商管理</w:t>
            </w:r>
          </w:p>
        </w:tc>
        <w:tc>
          <w:tcPr>
            <w:tcW w:w="1704" w:type="dxa"/>
            <w:vAlign w:val="center"/>
          </w:tcPr>
          <w:p w:rsidR="00BF2D94" w:rsidRDefault="004C5A8E" w:rsidP="00B41B88">
            <w:pPr>
              <w:pStyle w:val="a3"/>
              <w:widowControl/>
              <w:spacing w:beforeAutospacing="0" w:afterAutospacing="0"/>
              <w:jc w:val="center"/>
              <w:rPr>
                <w:rFonts w:ascii="宋体" w:eastAsia="宋体" w:hAnsi="宋体" w:cs="宋体"/>
                <w:b/>
                <w:bCs/>
                <w:color w:val="262626"/>
                <w:sz w:val="21"/>
                <w:szCs w:val="21"/>
                <w:shd w:val="clear" w:color="auto" w:fill="FFFFFF"/>
              </w:rPr>
            </w:pPr>
            <w:r>
              <w:rPr>
                <w:rFonts w:ascii="宋体" w:eastAsia="宋体" w:hAnsi="宋体" w:cs="宋体" w:hint="eastAsia"/>
                <w:b/>
                <w:bCs/>
                <w:color w:val="262626"/>
                <w:sz w:val="21"/>
                <w:szCs w:val="21"/>
                <w:shd w:val="clear" w:color="auto" w:fill="FFFFFF"/>
              </w:rPr>
              <w:t>国际商务管理</w:t>
            </w:r>
          </w:p>
          <w:p w:rsidR="00BF2D94" w:rsidRDefault="004C5A8E" w:rsidP="00B41B88">
            <w:pPr>
              <w:pStyle w:val="a3"/>
              <w:widowControl/>
              <w:spacing w:beforeAutospacing="0" w:afterAutospacing="0"/>
              <w:jc w:val="center"/>
              <w:rPr>
                <w:rFonts w:ascii="宋体" w:eastAsia="宋体" w:hAnsi="宋体" w:cs="宋体"/>
                <w:b/>
                <w:bCs/>
                <w:color w:val="262626"/>
                <w:sz w:val="21"/>
                <w:szCs w:val="21"/>
                <w:shd w:val="clear" w:color="auto" w:fill="FFFFFF"/>
              </w:rPr>
            </w:pPr>
            <w:r>
              <w:rPr>
                <w:rFonts w:ascii="宋体" w:eastAsia="宋体" w:hAnsi="宋体" w:cs="宋体" w:hint="eastAsia"/>
                <w:b/>
                <w:bCs/>
                <w:color w:val="262626"/>
                <w:sz w:val="21"/>
                <w:szCs w:val="21"/>
                <w:shd w:val="clear" w:color="auto" w:fill="FFFFFF"/>
              </w:rPr>
              <w:t>国际金融</w:t>
            </w:r>
          </w:p>
          <w:p w:rsidR="00BF2D94" w:rsidRDefault="004C5A8E" w:rsidP="00B41B88">
            <w:pPr>
              <w:pStyle w:val="a3"/>
              <w:widowControl/>
              <w:spacing w:beforeAutospacing="0" w:afterAutospacing="0"/>
              <w:jc w:val="center"/>
              <w:rPr>
                <w:rFonts w:ascii="宋体" w:eastAsia="宋体" w:hAnsi="宋体" w:cs="宋体"/>
                <w:b/>
                <w:bCs/>
                <w:color w:val="262626"/>
                <w:sz w:val="21"/>
                <w:szCs w:val="21"/>
                <w:shd w:val="clear" w:color="auto" w:fill="FFFFFF"/>
              </w:rPr>
            </w:pPr>
            <w:r>
              <w:rPr>
                <w:rFonts w:ascii="宋体" w:eastAsia="宋体" w:hAnsi="宋体" w:cs="宋体" w:hint="eastAsia"/>
                <w:b/>
                <w:bCs/>
                <w:color w:val="262626"/>
                <w:sz w:val="21"/>
                <w:szCs w:val="21"/>
                <w:shd w:val="clear" w:color="auto" w:fill="FFFFFF"/>
              </w:rPr>
              <w:t>国际市场营销</w:t>
            </w:r>
          </w:p>
        </w:tc>
        <w:tc>
          <w:tcPr>
            <w:tcW w:w="2539" w:type="dxa"/>
            <w:vAlign w:val="center"/>
          </w:tcPr>
          <w:p w:rsidR="00BF2D94" w:rsidRDefault="004C5A8E" w:rsidP="00B41B88">
            <w:pPr>
              <w:pStyle w:val="a3"/>
              <w:widowControl/>
              <w:spacing w:beforeAutospacing="0" w:afterAutospacing="0"/>
              <w:jc w:val="center"/>
              <w:rPr>
                <w:rFonts w:ascii="宋体" w:eastAsia="宋体" w:hAnsi="宋体" w:cs="宋体"/>
                <w:b/>
                <w:bCs/>
                <w:color w:val="262626"/>
                <w:sz w:val="21"/>
                <w:szCs w:val="21"/>
                <w:shd w:val="clear" w:color="auto" w:fill="FFFFFF"/>
              </w:rPr>
            </w:pPr>
            <w:r>
              <w:rPr>
                <w:rFonts w:ascii="宋体" w:eastAsia="宋体" w:hAnsi="宋体" w:cs="宋体" w:hint="eastAsia"/>
                <w:b/>
                <w:bCs/>
                <w:color w:val="262626"/>
                <w:sz w:val="21"/>
                <w:szCs w:val="21"/>
                <w:shd w:val="clear" w:color="auto" w:fill="FFFFFF"/>
              </w:rPr>
              <w:t>熟悉国际经济组织运作的商务人才</w:t>
            </w:r>
          </w:p>
        </w:tc>
        <w:tc>
          <w:tcPr>
            <w:tcW w:w="1364" w:type="dxa"/>
            <w:vAlign w:val="center"/>
          </w:tcPr>
          <w:p w:rsidR="00BF2D94" w:rsidRDefault="004C5A8E" w:rsidP="00B41B88">
            <w:pPr>
              <w:pStyle w:val="a3"/>
              <w:widowControl/>
              <w:spacing w:beforeAutospacing="0" w:afterAutospacing="0"/>
              <w:jc w:val="center"/>
              <w:rPr>
                <w:rFonts w:ascii="宋体" w:eastAsia="宋体" w:hAnsi="宋体" w:cs="宋体"/>
                <w:b/>
                <w:bCs/>
                <w:color w:val="262626"/>
                <w:sz w:val="21"/>
                <w:szCs w:val="21"/>
                <w:shd w:val="clear" w:color="auto" w:fill="FFFFFF"/>
              </w:rPr>
            </w:pPr>
            <w:r>
              <w:rPr>
                <w:rFonts w:ascii="宋体" w:eastAsia="宋体" w:hAnsi="宋体" w:cs="宋体" w:hint="eastAsia"/>
                <w:b/>
                <w:bCs/>
                <w:color w:val="262626"/>
                <w:sz w:val="21"/>
                <w:szCs w:val="21"/>
                <w:shd w:val="clear" w:color="auto" w:fill="FFFFFF"/>
              </w:rPr>
              <w:t>30</w:t>
            </w:r>
          </w:p>
        </w:tc>
        <w:tc>
          <w:tcPr>
            <w:tcW w:w="1150" w:type="dxa"/>
            <w:vAlign w:val="center"/>
          </w:tcPr>
          <w:p w:rsidR="00BF2D94" w:rsidRDefault="004C5A8E" w:rsidP="00B41B88">
            <w:pPr>
              <w:pStyle w:val="a3"/>
              <w:widowControl/>
              <w:spacing w:beforeAutospacing="0" w:afterAutospacing="0"/>
              <w:jc w:val="center"/>
              <w:rPr>
                <w:rFonts w:ascii="宋体" w:eastAsia="宋体" w:hAnsi="宋体" w:cs="宋体"/>
                <w:b/>
                <w:bCs/>
                <w:color w:val="262626"/>
                <w:sz w:val="21"/>
                <w:szCs w:val="21"/>
                <w:shd w:val="clear" w:color="auto" w:fill="FFFFFF"/>
              </w:rPr>
            </w:pPr>
            <w:r>
              <w:rPr>
                <w:rFonts w:ascii="宋体" w:eastAsia="宋体" w:hAnsi="宋体" w:cs="宋体" w:hint="eastAsia"/>
                <w:b/>
                <w:bCs/>
                <w:color w:val="262626"/>
                <w:sz w:val="21"/>
                <w:szCs w:val="21"/>
                <w:shd w:val="clear" w:color="auto" w:fill="FFFFFF"/>
              </w:rPr>
              <w:t>学士</w:t>
            </w:r>
          </w:p>
        </w:tc>
      </w:tr>
      <w:tr w:rsidR="00BF2D94" w:rsidTr="00B41B88">
        <w:tc>
          <w:tcPr>
            <w:tcW w:w="1704" w:type="dxa"/>
            <w:vAlign w:val="center"/>
          </w:tcPr>
          <w:p w:rsidR="00BF2D94" w:rsidRDefault="004C5A8E" w:rsidP="00B41B88">
            <w:pPr>
              <w:pStyle w:val="a3"/>
              <w:widowControl/>
              <w:spacing w:beforeAutospacing="0" w:afterAutospacing="0"/>
              <w:jc w:val="center"/>
              <w:rPr>
                <w:rFonts w:ascii="宋体" w:eastAsia="宋体" w:hAnsi="宋体" w:cs="宋体"/>
                <w:b/>
                <w:bCs/>
                <w:color w:val="262626"/>
                <w:sz w:val="21"/>
                <w:szCs w:val="21"/>
                <w:shd w:val="clear" w:color="auto" w:fill="FFFFFF"/>
              </w:rPr>
            </w:pPr>
            <w:r>
              <w:rPr>
                <w:rFonts w:ascii="宋体" w:eastAsia="宋体" w:hAnsi="宋体" w:cs="宋体" w:hint="eastAsia"/>
                <w:b/>
                <w:bCs/>
                <w:color w:val="262626"/>
                <w:sz w:val="21"/>
                <w:szCs w:val="21"/>
                <w:shd w:val="clear" w:color="auto" w:fill="FFFFFF"/>
              </w:rPr>
              <w:t>会计与金融</w:t>
            </w:r>
          </w:p>
        </w:tc>
        <w:tc>
          <w:tcPr>
            <w:tcW w:w="1704" w:type="dxa"/>
            <w:vAlign w:val="center"/>
          </w:tcPr>
          <w:p w:rsidR="00BF2D94" w:rsidRDefault="004C5A8E" w:rsidP="00B41B88">
            <w:pPr>
              <w:pStyle w:val="a3"/>
              <w:widowControl/>
              <w:spacing w:beforeAutospacing="0" w:afterAutospacing="0"/>
              <w:jc w:val="center"/>
              <w:rPr>
                <w:rFonts w:ascii="宋体" w:eastAsia="宋体" w:hAnsi="宋体" w:cs="宋体"/>
                <w:b/>
                <w:bCs/>
                <w:color w:val="262626"/>
                <w:sz w:val="21"/>
                <w:szCs w:val="21"/>
                <w:shd w:val="clear" w:color="auto" w:fill="FFFFFF"/>
              </w:rPr>
            </w:pPr>
            <w:r>
              <w:rPr>
                <w:rFonts w:ascii="宋体" w:eastAsia="宋体" w:hAnsi="宋体" w:cs="宋体" w:hint="eastAsia"/>
                <w:b/>
                <w:bCs/>
                <w:color w:val="262626"/>
                <w:sz w:val="21"/>
                <w:szCs w:val="21"/>
                <w:shd w:val="clear" w:color="auto" w:fill="FFFFFF"/>
              </w:rPr>
              <w:t>ACCA</w:t>
            </w:r>
          </w:p>
          <w:p w:rsidR="00BF2D94" w:rsidRDefault="004C5A8E" w:rsidP="00B41B88">
            <w:pPr>
              <w:pStyle w:val="a3"/>
              <w:widowControl/>
              <w:spacing w:beforeAutospacing="0" w:afterAutospacing="0"/>
              <w:jc w:val="center"/>
              <w:rPr>
                <w:rFonts w:ascii="宋体" w:eastAsia="宋体" w:hAnsi="宋体" w:cs="宋体"/>
                <w:b/>
                <w:bCs/>
                <w:color w:val="262626"/>
                <w:sz w:val="21"/>
                <w:szCs w:val="21"/>
                <w:shd w:val="clear" w:color="auto" w:fill="FFFFFF"/>
              </w:rPr>
            </w:pPr>
            <w:r>
              <w:rPr>
                <w:rFonts w:ascii="宋体" w:eastAsia="宋体" w:hAnsi="宋体" w:cs="宋体" w:hint="eastAsia"/>
                <w:b/>
                <w:bCs/>
                <w:color w:val="262626"/>
                <w:sz w:val="21"/>
                <w:szCs w:val="21"/>
                <w:shd w:val="clear" w:color="auto" w:fill="FFFFFF"/>
              </w:rPr>
              <w:t>国际会计</w:t>
            </w:r>
          </w:p>
        </w:tc>
        <w:tc>
          <w:tcPr>
            <w:tcW w:w="2539" w:type="dxa"/>
            <w:vAlign w:val="center"/>
          </w:tcPr>
          <w:p w:rsidR="00BF2D94" w:rsidRDefault="004C5A8E" w:rsidP="00B41B88">
            <w:pPr>
              <w:pStyle w:val="a3"/>
              <w:widowControl/>
              <w:spacing w:beforeAutospacing="0" w:afterAutospacing="0"/>
              <w:jc w:val="center"/>
              <w:rPr>
                <w:rFonts w:ascii="宋体" w:eastAsia="宋体" w:hAnsi="宋体" w:cs="宋体"/>
                <w:b/>
                <w:bCs/>
                <w:color w:val="262626"/>
                <w:sz w:val="21"/>
                <w:szCs w:val="21"/>
                <w:shd w:val="clear" w:color="auto" w:fill="FFFFFF"/>
              </w:rPr>
            </w:pPr>
            <w:r>
              <w:rPr>
                <w:rFonts w:ascii="宋体" w:eastAsia="宋体" w:hAnsi="宋体" w:cs="宋体" w:hint="eastAsia"/>
                <w:b/>
                <w:bCs/>
                <w:color w:val="262626"/>
                <w:sz w:val="21"/>
                <w:szCs w:val="21"/>
                <w:shd w:val="clear" w:color="auto" w:fill="FFFFFF"/>
              </w:rPr>
              <w:t>国际会计师（最多9门ACCA免考）</w:t>
            </w:r>
          </w:p>
          <w:p w:rsidR="00BF2D94" w:rsidRDefault="004C5A8E" w:rsidP="00B41B88">
            <w:pPr>
              <w:pStyle w:val="a3"/>
              <w:widowControl/>
              <w:spacing w:beforeAutospacing="0" w:afterAutospacing="0"/>
              <w:jc w:val="center"/>
              <w:rPr>
                <w:rFonts w:ascii="宋体" w:eastAsia="宋体" w:hAnsi="宋体" w:cs="宋体"/>
                <w:b/>
                <w:bCs/>
                <w:color w:val="262626"/>
                <w:sz w:val="21"/>
                <w:szCs w:val="21"/>
                <w:shd w:val="clear" w:color="auto" w:fill="FFFFFF"/>
              </w:rPr>
            </w:pPr>
            <w:r>
              <w:rPr>
                <w:rFonts w:ascii="宋体" w:eastAsia="宋体" w:hAnsi="宋体" w:cs="宋体" w:hint="eastAsia"/>
                <w:b/>
                <w:bCs/>
                <w:color w:val="262626"/>
                <w:sz w:val="21"/>
                <w:szCs w:val="21"/>
                <w:shd w:val="clear" w:color="auto" w:fill="FFFFFF"/>
              </w:rPr>
              <w:t>高级职业经理人</w:t>
            </w:r>
          </w:p>
        </w:tc>
        <w:tc>
          <w:tcPr>
            <w:tcW w:w="1364" w:type="dxa"/>
            <w:vAlign w:val="center"/>
          </w:tcPr>
          <w:p w:rsidR="00BF2D94" w:rsidRDefault="004C5A8E" w:rsidP="00B41B88">
            <w:pPr>
              <w:pStyle w:val="a3"/>
              <w:widowControl/>
              <w:spacing w:beforeAutospacing="0" w:afterAutospacing="0"/>
              <w:jc w:val="center"/>
              <w:rPr>
                <w:rFonts w:ascii="宋体" w:eastAsia="宋体" w:hAnsi="宋体" w:cs="宋体"/>
                <w:b/>
                <w:bCs/>
                <w:color w:val="262626"/>
                <w:sz w:val="21"/>
                <w:szCs w:val="21"/>
                <w:shd w:val="clear" w:color="auto" w:fill="FFFFFF"/>
              </w:rPr>
            </w:pPr>
            <w:r>
              <w:rPr>
                <w:rFonts w:ascii="宋体" w:eastAsia="宋体" w:hAnsi="宋体" w:cs="宋体" w:hint="eastAsia"/>
                <w:b/>
                <w:bCs/>
                <w:color w:val="262626"/>
                <w:sz w:val="21"/>
                <w:szCs w:val="21"/>
                <w:shd w:val="clear" w:color="auto" w:fill="FFFFFF"/>
              </w:rPr>
              <w:t>30</w:t>
            </w:r>
          </w:p>
        </w:tc>
        <w:tc>
          <w:tcPr>
            <w:tcW w:w="1150" w:type="dxa"/>
            <w:vAlign w:val="center"/>
          </w:tcPr>
          <w:p w:rsidR="00BF2D94" w:rsidRDefault="004C5A8E" w:rsidP="00B41B88">
            <w:pPr>
              <w:pStyle w:val="a3"/>
              <w:widowControl/>
              <w:spacing w:beforeAutospacing="0" w:afterAutospacing="0"/>
              <w:jc w:val="center"/>
              <w:rPr>
                <w:rFonts w:ascii="宋体" w:eastAsia="宋体" w:hAnsi="宋体" w:cs="宋体"/>
                <w:b/>
                <w:bCs/>
                <w:color w:val="262626"/>
                <w:sz w:val="21"/>
                <w:szCs w:val="21"/>
                <w:shd w:val="clear" w:color="auto" w:fill="FFFFFF"/>
              </w:rPr>
            </w:pPr>
            <w:r>
              <w:rPr>
                <w:rFonts w:ascii="宋体" w:eastAsia="宋体" w:hAnsi="宋体" w:cs="宋体" w:hint="eastAsia"/>
                <w:b/>
                <w:bCs/>
                <w:color w:val="262626"/>
                <w:sz w:val="21"/>
                <w:szCs w:val="21"/>
                <w:shd w:val="clear" w:color="auto" w:fill="FFFFFF"/>
              </w:rPr>
              <w:t>学士</w:t>
            </w:r>
          </w:p>
        </w:tc>
      </w:tr>
    </w:tbl>
    <w:p w:rsidR="00BF2D94" w:rsidRDefault="00BF2D94">
      <w:pPr>
        <w:pStyle w:val="a3"/>
        <w:widowControl/>
        <w:shd w:val="clear" w:color="auto" w:fill="FFFFFF"/>
        <w:spacing w:beforeAutospacing="0" w:afterAutospacing="0"/>
        <w:rPr>
          <w:rFonts w:ascii="宋体" w:eastAsia="宋体" w:hAnsi="宋体" w:cs="宋体"/>
          <w:b/>
          <w:bCs/>
          <w:color w:val="262626"/>
          <w:sz w:val="21"/>
          <w:szCs w:val="21"/>
          <w:shd w:val="clear" w:color="auto" w:fill="FFFFFF"/>
        </w:rPr>
      </w:pPr>
    </w:p>
    <w:p w:rsidR="00BF2D94" w:rsidRDefault="004C5A8E">
      <w:pPr>
        <w:pStyle w:val="a3"/>
        <w:widowControl/>
        <w:shd w:val="clear" w:color="auto" w:fill="FFFFFF"/>
        <w:spacing w:beforeAutospacing="0" w:afterAutospacing="0"/>
        <w:rPr>
          <w:rStyle w:val="a5"/>
          <w:rFonts w:ascii="宋体" w:eastAsia="宋体" w:hAnsi="宋体" w:cs="宋体"/>
          <w:color w:val="000000"/>
          <w:shd w:val="clear" w:color="auto" w:fill="FFFFFF"/>
        </w:rPr>
      </w:pPr>
      <w:r>
        <w:rPr>
          <w:rStyle w:val="a5"/>
          <w:rFonts w:ascii="宋体" w:eastAsia="宋体" w:hAnsi="宋体" w:cs="宋体" w:hint="eastAsia"/>
          <w:color w:val="000000"/>
          <w:shd w:val="clear" w:color="auto" w:fill="FFFFFF"/>
        </w:rPr>
        <w:t>直升大学</w:t>
      </w:r>
    </w:p>
    <w:tbl>
      <w:tblPr>
        <w:tblStyle w:val="a4"/>
        <w:tblW w:w="0" w:type="auto"/>
        <w:tblLook w:val="04A0"/>
      </w:tblPr>
      <w:tblGrid>
        <w:gridCol w:w="2650"/>
        <w:gridCol w:w="1440"/>
        <w:gridCol w:w="4371"/>
      </w:tblGrid>
      <w:tr w:rsidR="00BF2D94" w:rsidTr="00B41B88">
        <w:tc>
          <w:tcPr>
            <w:tcW w:w="2650" w:type="dxa"/>
            <w:vAlign w:val="center"/>
          </w:tcPr>
          <w:p w:rsidR="00BF2D94" w:rsidRPr="00B41B88" w:rsidRDefault="004C5A8E" w:rsidP="00B41B88">
            <w:pPr>
              <w:pStyle w:val="a3"/>
              <w:widowControl/>
              <w:spacing w:beforeAutospacing="0" w:afterAutospacing="0"/>
              <w:jc w:val="center"/>
              <w:rPr>
                <w:rStyle w:val="a5"/>
                <w:rFonts w:ascii="宋体" w:eastAsia="宋体" w:hAnsi="宋体" w:cs="宋体"/>
                <w:color w:val="000000"/>
                <w:sz w:val="21"/>
                <w:szCs w:val="21"/>
                <w:shd w:val="clear" w:color="auto" w:fill="FFFFFF"/>
              </w:rPr>
            </w:pPr>
            <w:r w:rsidRPr="00B41B88">
              <w:rPr>
                <w:rStyle w:val="a5"/>
                <w:rFonts w:ascii="宋体" w:eastAsia="宋体" w:hAnsi="宋体" w:cs="宋体" w:hint="eastAsia"/>
                <w:color w:val="000000"/>
                <w:sz w:val="21"/>
                <w:szCs w:val="21"/>
                <w:shd w:val="clear" w:color="auto" w:fill="FFFFFF"/>
              </w:rPr>
              <w:t>合作学校</w:t>
            </w:r>
          </w:p>
        </w:tc>
        <w:tc>
          <w:tcPr>
            <w:tcW w:w="1440" w:type="dxa"/>
            <w:vAlign w:val="center"/>
          </w:tcPr>
          <w:p w:rsidR="00BF2D94" w:rsidRPr="00B41B88" w:rsidRDefault="004C5A8E" w:rsidP="00B41B88">
            <w:pPr>
              <w:pStyle w:val="a3"/>
              <w:widowControl/>
              <w:spacing w:beforeAutospacing="0" w:afterAutospacing="0"/>
              <w:jc w:val="center"/>
              <w:rPr>
                <w:rStyle w:val="a5"/>
                <w:rFonts w:ascii="宋体" w:eastAsia="宋体" w:hAnsi="宋体" w:cs="宋体"/>
                <w:color w:val="000000"/>
                <w:sz w:val="21"/>
                <w:szCs w:val="21"/>
                <w:shd w:val="clear" w:color="auto" w:fill="FFFFFF"/>
              </w:rPr>
            </w:pPr>
            <w:r w:rsidRPr="00B41B88">
              <w:rPr>
                <w:rStyle w:val="a5"/>
                <w:rFonts w:ascii="宋体" w:eastAsia="宋体" w:hAnsi="宋体" w:cs="宋体" w:hint="eastAsia"/>
                <w:color w:val="000000"/>
                <w:sz w:val="21"/>
                <w:szCs w:val="21"/>
                <w:shd w:val="clear" w:color="auto" w:fill="FFFFFF"/>
              </w:rPr>
              <w:t>世界排名</w:t>
            </w:r>
          </w:p>
        </w:tc>
        <w:tc>
          <w:tcPr>
            <w:tcW w:w="4371" w:type="dxa"/>
            <w:vAlign w:val="center"/>
          </w:tcPr>
          <w:p w:rsidR="00BF2D94" w:rsidRPr="00B41B88" w:rsidRDefault="004C5A8E" w:rsidP="00B41B88">
            <w:pPr>
              <w:pStyle w:val="a3"/>
              <w:widowControl/>
              <w:spacing w:beforeAutospacing="0" w:afterAutospacing="0"/>
              <w:jc w:val="center"/>
              <w:rPr>
                <w:rStyle w:val="a5"/>
                <w:rFonts w:ascii="宋体" w:eastAsia="宋体" w:hAnsi="宋体" w:cs="宋体"/>
                <w:color w:val="000000"/>
                <w:sz w:val="21"/>
                <w:szCs w:val="21"/>
                <w:shd w:val="clear" w:color="auto" w:fill="FFFFFF"/>
              </w:rPr>
            </w:pPr>
            <w:r w:rsidRPr="00B41B88">
              <w:rPr>
                <w:rStyle w:val="a5"/>
                <w:rFonts w:ascii="宋体" w:eastAsia="宋体" w:hAnsi="宋体" w:cs="宋体" w:hint="eastAsia"/>
                <w:color w:val="000000"/>
                <w:sz w:val="21"/>
                <w:szCs w:val="21"/>
                <w:shd w:val="clear" w:color="auto" w:fill="FFFFFF"/>
              </w:rPr>
              <w:t>优势专业</w:t>
            </w:r>
          </w:p>
        </w:tc>
      </w:tr>
      <w:tr w:rsidR="00BF2D94" w:rsidTr="00B41B88">
        <w:tc>
          <w:tcPr>
            <w:tcW w:w="2650" w:type="dxa"/>
            <w:vAlign w:val="center"/>
          </w:tcPr>
          <w:p w:rsidR="00BF2D94" w:rsidRPr="00B41B88" w:rsidRDefault="004C5A8E" w:rsidP="00B41B88">
            <w:pPr>
              <w:pStyle w:val="a3"/>
              <w:widowControl/>
              <w:spacing w:beforeAutospacing="0" w:afterAutospacing="0"/>
              <w:jc w:val="center"/>
              <w:rPr>
                <w:rStyle w:val="a5"/>
                <w:rFonts w:ascii="宋体" w:eastAsia="宋体" w:hAnsi="宋体" w:cs="宋体"/>
                <w:color w:val="000000"/>
                <w:sz w:val="21"/>
                <w:szCs w:val="21"/>
                <w:shd w:val="clear" w:color="auto" w:fill="FFFFFF"/>
              </w:rPr>
            </w:pPr>
            <w:r w:rsidRPr="00B41B88">
              <w:rPr>
                <w:rStyle w:val="a5"/>
                <w:rFonts w:ascii="宋体" w:eastAsia="宋体" w:hAnsi="宋体" w:cs="宋体" w:hint="eastAsia"/>
                <w:color w:val="000000"/>
                <w:sz w:val="21"/>
                <w:szCs w:val="21"/>
                <w:shd w:val="clear" w:color="auto" w:fill="FFFFFF"/>
              </w:rPr>
              <w:t>伍伦贡大学KDU校区</w:t>
            </w:r>
          </w:p>
        </w:tc>
        <w:tc>
          <w:tcPr>
            <w:tcW w:w="1440" w:type="dxa"/>
            <w:vAlign w:val="center"/>
          </w:tcPr>
          <w:p w:rsidR="00BF2D94" w:rsidRPr="00B41B88" w:rsidRDefault="004C5A8E" w:rsidP="00B41B88">
            <w:pPr>
              <w:pStyle w:val="a3"/>
              <w:widowControl/>
              <w:spacing w:beforeAutospacing="0" w:afterAutospacing="0"/>
              <w:jc w:val="center"/>
              <w:rPr>
                <w:rStyle w:val="a5"/>
                <w:rFonts w:ascii="宋体" w:eastAsia="宋体" w:hAnsi="宋体" w:cs="宋体"/>
                <w:color w:val="000000"/>
                <w:sz w:val="21"/>
                <w:szCs w:val="21"/>
                <w:shd w:val="clear" w:color="auto" w:fill="FFFFFF"/>
              </w:rPr>
            </w:pPr>
            <w:r w:rsidRPr="00B41B88">
              <w:rPr>
                <w:rStyle w:val="a5"/>
                <w:rFonts w:ascii="宋体" w:eastAsia="宋体" w:hAnsi="宋体" w:cs="宋体" w:hint="eastAsia"/>
                <w:color w:val="000000"/>
                <w:sz w:val="21"/>
                <w:szCs w:val="21"/>
                <w:shd w:val="clear" w:color="auto" w:fill="FFFFFF"/>
              </w:rPr>
              <w:t>196</w:t>
            </w:r>
          </w:p>
        </w:tc>
        <w:tc>
          <w:tcPr>
            <w:tcW w:w="4371" w:type="dxa"/>
            <w:vAlign w:val="center"/>
          </w:tcPr>
          <w:p w:rsidR="00BF2D94" w:rsidRPr="00B41B88" w:rsidRDefault="004C5A8E" w:rsidP="00B41B88">
            <w:pPr>
              <w:pStyle w:val="a3"/>
              <w:widowControl/>
              <w:spacing w:beforeAutospacing="0" w:afterAutospacing="0"/>
              <w:jc w:val="center"/>
              <w:rPr>
                <w:rStyle w:val="a5"/>
                <w:rFonts w:ascii="宋体" w:eastAsia="宋体" w:hAnsi="宋体" w:cs="宋体"/>
                <w:color w:val="000000"/>
                <w:sz w:val="21"/>
                <w:szCs w:val="21"/>
                <w:shd w:val="clear" w:color="auto" w:fill="FFFFFF"/>
              </w:rPr>
            </w:pPr>
            <w:r w:rsidRPr="00B41B88">
              <w:rPr>
                <w:rStyle w:val="a5"/>
                <w:rFonts w:ascii="宋体" w:eastAsia="宋体" w:hAnsi="宋体" w:cs="宋体" w:hint="eastAsia"/>
                <w:color w:val="000000"/>
                <w:sz w:val="21"/>
                <w:szCs w:val="21"/>
                <w:shd w:val="clear" w:color="auto" w:fill="FFFFFF"/>
              </w:rPr>
              <w:t>商科专业全球排名200</w:t>
            </w:r>
          </w:p>
          <w:p w:rsidR="00BF2D94" w:rsidRPr="00B41B88" w:rsidRDefault="004C5A8E" w:rsidP="00B41B88">
            <w:pPr>
              <w:pStyle w:val="a3"/>
              <w:widowControl/>
              <w:spacing w:beforeAutospacing="0" w:afterAutospacing="0"/>
              <w:jc w:val="center"/>
              <w:rPr>
                <w:rStyle w:val="a5"/>
                <w:rFonts w:ascii="宋体" w:eastAsia="宋体" w:hAnsi="宋体" w:cs="宋体"/>
                <w:color w:val="000000"/>
                <w:sz w:val="21"/>
                <w:szCs w:val="21"/>
                <w:shd w:val="clear" w:color="auto" w:fill="FFFFFF"/>
              </w:rPr>
            </w:pPr>
            <w:r w:rsidRPr="00B41B88">
              <w:rPr>
                <w:rStyle w:val="a5"/>
                <w:rFonts w:ascii="宋体" w:eastAsia="宋体" w:hAnsi="宋体" w:cs="宋体" w:hint="eastAsia"/>
                <w:color w:val="000000"/>
                <w:sz w:val="21"/>
                <w:szCs w:val="21"/>
                <w:shd w:val="clear" w:color="auto" w:fill="FFFFFF"/>
              </w:rPr>
              <w:t>会计学专业世界排名101-150</w:t>
            </w:r>
          </w:p>
        </w:tc>
      </w:tr>
      <w:tr w:rsidR="00BF2D94" w:rsidTr="00B41B88">
        <w:tc>
          <w:tcPr>
            <w:tcW w:w="2650" w:type="dxa"/>
            <w:vAlign w:val="center"/>
          </w:tcPr>
          <w:p w:rsidR="00BF2D94" w:rsidRPr="00B41B88" w:rsidRDefault="004C5A8E" w:rsidP="00B41B88">
            <w:pPr>
              <w:pStyle w:val="a3"/>
              <w:widowControl/>
              <w:spacing w:beforeAutospacing="0" w:afterAutospacing="0"/>
              <w:jc w:val="center"/>
              <w:rPr>
                <w:rStyle w:val="a5"/>
                <w:rFonts w:ascii="宋体" w:eastAsia="宋体" w:hAnsi="宋体" w:cs="宋体"/>
                <w:color w:val="000000"/>
                <w:sz w:val="21"/>
                <w:szCs w:val="21"/>
                <w:shd w:val="clear" w:color="auto" w:fill="FFFFFF"/>
              </w:rPr>
            </w:pPr>
            <w:r w:rsidRPr="00B41B88">
              <w:rPr>
                <w:rStyle w:val="a5"/>
                <w:rFonts w:ascii="宋体" w:eastAsia="宋体" w:hAnsi="宋体" w:cs="宋体" w:hint="eastAsia"/>
                <w:color w:val="000000"/>
                <w:sz w:val="21"/>
                <w:szCs w:val="21"/>
                <w:shd w:val="clear" w:color="auto" w:fill="FFFFFF"/>
              </w:rPr>
              <w:t>易三仓大学</w:t>
            </w:r>
          </w:p>
        </w:tc>
        <w:tc>
          <w:tcPr>
            <w:tcW w:w="1440" w:type="dxa"/>
            <w:vAlign w:val="center"/>
          </w:tcPr>
          <w:p w:rsidR="00BF2D94" w:rsidRPr="00B41B88" w:rsidRDefault="004C5A8E" w:rsidP="00B41B88">
            <w:pPr>
              <w:pStyle w:val="a3"/>
              <w:widowControl/>
              <w:spacing w:beforeAutospacing="0" w:afterAutospacing="0"/>
              <w:jc w:val="center"/>
              <w:rPr>
                <w:rStyle w:val="a5"/>
                <w:rFonts w:ascii="宋体" w:eastAsia="宋体" w:hAnsi="宋体" w:cs="宋体"/>
                <w:color w:val="000000"/>
                <w:sz w:val="21"/>
                <w:szCs w:val="21"/>
                <w:shd w:val="clear" w:color="auto" w:fill="FFFFFF"/>
              </w:rPr>
            </w:pPr>
            <w:r w:rsidRPr="00B41B88">
              <w:rPr>
                <w:rStyle w:val="a5"/>
                <w:rFonts w:ascii="宋体" w:eastAsia="宋体" w:hAnsi="宋体" w:cs="宋体" w:hint="eastAsia"/>
                <w:color w:val="000000"/>
                <w:sz w:val="21"/>
                <w:szCs w:val="21"/>
                <w:shd w:val="clear" w:color="auto" w:fill="FFFFFF"/>
              </w:rPr>
              <w:t>1001</w:t>
            </w:r>
          </w:p>
        </w:tc>
        <w:tc>
          <w:tcPr>
            <w:tcW w:w="4371" w:type="dxa"/>
            <w:vAlign w:val="center"/>
          </w:tcPr>
          <w:p w:rsidR="00BF2D94" w:rsidRPr="00B41B88" w:rsidRDefault="004C5A8E" w:rsidP="00B41B88">
            <w:pPr>
              <w:pStyle w:val="a3"/>
              <w:widowControl/>
              <w:spacing w:beforeAutospacing="0" w:afterAutospacing="0"/>
              <w:jc w:val="center"/>
              <w:rPr>
                <w:rStyle w:val="a5"/>
                <w:rFonts w:ascii="宋体" w:eastAsia="宋体" w:hAnsi="宋体" w:cs="宋体"/>
                <w:color w:val="000000"/>
                <w:sz w:val="21"/>
                <w:szCs w:val="21"/>
                <w:shd w:val="clear" w:color="auto" w:fill="FFFFFF"/>
              </w:rPr>
            </w:pPr>
            <w:r w:rsidRPr="00B41B88">
              <w:rPr>
                <w:rStyle w:val="a5"/>
                <w:rFonts w:ascii="宋体" w:eastAsia="宋体" w:hAnsi="宋体" w:cs="宋体" w:hint="eastAsia"/>
                <w:color w:val="000000"/>
                <w:sz w:val="21"/>
                <w:szCs w:val="21"/>
                <w:shd w:val="clear" w:color="auto" w:fill="FFFFFF"/>
              </w:rPr>
              <w:t>商学院泰国私立大学排名第1</w:t>
            </w:r>
          </w:p>
        </w:tc>
      </w:tr>
    </w:tbl>
    <w:p w:rsidR="00BF2D94" w:rsidRDefault="00BF2D94">
      <w:pPr>
        <w:pStyle w:val="a3"/>
        <w:widowControl/>
        <w:shd w:val="clear" w:color="auto" w:fill="FFFFFF"/>
        <w:spacing w:beforeAutospacing="0" w:afterAutospacing="0"/>
        <w:rPr>
          <w:rStyle w:val="a5"/>
          <w:rFonts w:ascii="宋体" w:eastAsia="宋体" w:hAnsi="宋体" w:cs="宋体"/>
          <w:color w:val="000000"/>
          <w:shd w:val="clear" w:color="auto" w:fill="FFFFFF"/>
        </w:rPr>
      </w:pPr>
    </w:p>
    <w:p w:rsidR="00BF2D94" w:rsidRPr="00B7406E" w:rsidRDefault="004C5A8E">
      <w:pPr>
        <w:pStyle w:val="a3"/>
        <w:widowControl/>
        <w:shd w:val="clear" w:color="auto" w:fill="FFFFFF"/>
        <w:spacing w:beforeAutospacing="0" w:afterAutospacing="0"/>
        <w:rPr>
          <w:rFonts w:ascii="宋体" w:eastAsia="宋体" w:hAnsi="宋体" w:cs="宋体"/>
          <w:b/>
          <w:color w:val="000000"/>
          <w:shd w:val="clear" w:color="auto" w:fill="FFFFFF"/>
        </w:rPr>
      </w:pPr>
      <w:r>
        <w:rPr>
          <w:rStyle w:val="a5"/>
          <w:rFonts w:ascii="宋体" w:eastAsia="宋体" w:hAnsi="宋体" w:cs="宋体" w:hint="eastAsia"/>
          <w:color w:val="000000"/>
          <w:shd w:val="clear" w:color="auto" w:fill="FFFFFF"/>
        </w:rPr>
        <w:t>收费标准</w:t>
      </w:r>
    </w:p>
    <w:p w:rsidR="00BF2D94" w:rsidRDefault="004C5A8E">
      <w:pPr>
        <w:pStyle w:val="a3"/>
        <w:widowControl/>
        <w:shd w:val="clear" w:color="auto" w:fill="FFFFFF"/>
        <w:spacing w:beforeAutospacing="0" w:afterAutospacing="0"/>
        <w:rPr>
          <w:rFonts w:ascii="微软雅黑" w:eastAsia="微软雅黑" w:hAnsi="微软雅黑" w:cs="微软雅黑"/>
          <w:color w:val="262626"/>
          <w:sz w:val="16"/>
          <w:szCs w:val="16"/>
        </w:rPr>
      </w:pPr>
      <w:r>
        <w:rPr>
          <w:rStyle w:val="a5"/>
          <w:rFonts w:ascii="宋体" w:eastAsia="宋体" w:hAnsi="宋体" w:cs="宋体" w:hint="eastAsia"/>
          <w:color w:val="262626"/>
          <w:sz w:val="21"/>
          <w:szCs w:val="21"/>
          <w:shd w:val="clear" w:color="auto" w:fill="FFFFFF"/>
        </w:rPr>
        <w:t>国内阶段</w:t>
      </w:r>
    </w:p>
    <w:p w:rsidR="00BF2D94" w:rsidRDefault="004C5A8E">
      <w:pPr>
        <w:pStyle w:val="a3"/>
        <w:widowControl/>
        <w:shd w:val="clear" w:color="auto" w:fill="FFFFFF"/>
        <w:spacing w:beforeAutospacing="0" w:afterAutospacing="0"/>
        <w:ind w:firstLine="562"/>
        <w:rPr>
          <w:rFonts w:ascii="宋体" w:eastAsia="宋体" w:hAnsi="宋体" w:cs="宋体"/>
          <w:color w:val="262626"/>
          <w:sz w:val="21"/>
          <w:szCs w:val="21"/>
          <w:shd w:val="clear" w:color="auto" w:fill="FFFFFF"/>
        </w:rPr>
      </w:pPr>
      <w:r>
        <w:rPr>
          <w:rFonts w:ascii="宋体" w:eastAsia="宋体" w:hAnsi="宋体" w:cs="宋体" w:hint="eastAsia"/>
          <w:color w:val="262626"/>
          <w:sz w:val="21"/>
          <w:szCs w:val="21"/>
          <w:shd w:val="clear" w:color="auto" w:fill="FFFFFF"/>
        </w:rPr>
        <w:t>学费：</w:t>
      </w:r>
      <w:r>
        <w:rPr>
          <w:rFonts w:ascii="宋体" w:eastAsia="宋体" w:hAnsi="宋体" w:cs="宋体"/>
          <w:color w:val="262626"/>
          <w:sz w:val="21"/>
          <w:szCs w:val="21"/>
          <w:shd w:val="clear" w:color="auto" w:fill="FFFFFF"/>
        </w:rPr>
        <w:t>39,800</w:t>
      </w:r>
      <w:r>
        <w:rPr>
          <w:rFonts w:ascii="宋体" w:eastAsia="宋体" w:hAnsi="宋体" w:cs="宋体" w:hint="eastAsia"/>
          <w:color w:val="262626"/>
          <w:sz w:val="21"/>
          <w:szCs w:val="21"/>
          <w:shd w:val="clear" w:color="auto" w:fill="FFFFFF"/>
        </w:rPr>
        <w:t>元</w:t>
      </w:r>
      <w:r>
        <w:rPr>
          <w:rFonts w:ascii="宋体" w:eastAsia="宋体" w:hAnsi="宋体" w:cs="宋体"/>
          <w:color w:val="262626"/>
          <w:sz w:val="21"/>
          <w:szCs w:val="21"/>
          <w:shd w:val="clear" w:color="auto" w:fill="FFFFFF"/>
        </w:rPr>
        <w:t>/</w:t>
      </w:r>
      <w:r>
        <w:rPr>
          <w:rFonts w:ascii="宋体" w:eastAsia="宋体" w:hAnsi="宋体" w:cs="宋体" w:hint="eastAsia"/>
          <w:color w:val="262626"/>
          <w:sz w:val="21"/>
          <w:szCs w:val="21"/>
          <w:shd w:val="clear" w:color="auto" w:fill="FFFFFF"/>
        </w:rPr>
        <w:t>年；</w:t>
      </w:r>
    </w:p>
    <w:p w:rsidR="00BF2D94" w:rsidRDefault="004C5A8E">
      <w:pPr>
        <w:pStyle w:val="a3"/>
        <w:widowControl/>
        <w:shd w:val="clear" w:color="auto" w:fill="FFFFFF"/>
        <w:spacing w:beforeAutospacing="0" w:afterAutospacing="0"/>
        <w:ind w:firstLine="562"/>
        <w:rPr>
          <w:rFonts w:ascii="宋体" w:eastAsia="宋体" w:hAnsi="宋体" w:cs="宋体"/>
          <w:color w:val="262626"/>
          <w:sz w:val="21"/>
          <w:szCs w:val="21"/>
          <w:shd w:val="clear" w:color="auto" w:fill="FFFFFF"/>
        </w:rPr>
      </w:pPr>
      <w:r>
        <w:rPr>
          <w:rFonts w:ascii="宋体" w:eastAsia="宋体" w:hAnsi="宋体" w:cs="宋体" w:hint="eastAsia"/>
          <w:color w:val="262626"/>
          <w:sz w:val="21"/>
          <w:szCs w:val="21"/>
          <w:shd w:val="clear" w:color="auto" w:fill="FFFFFF"/>
        </w:rPr>
        <w:t>学习地点：江西师范大学（青山湖校区）。</w:t>
      </w:r>
    </w:p>
    <w:p w:rsidR="00BF2D94" w:rsidRDefault="004C5A8E">
      <w:pPr>
        <w:pStyle w:val="a3"/>
        <w:widowControl/>
        <w:shd w:val="clear" w:color="auto" w:fill="FFFFFF"/>
        <w:spacing w:beforeAutospacing="0" w:afterAutospacing="0"/>
        <w:rPr>
          <w:rFonts w:ascii="微软雅黑" w:eastAsia="微软雅黑" w:hAnsi="微软雅黑" w:cs="微软雅黑"/>
          <w:color w:val="262626"/>
          <w:sz w:val="16"/>
          <w:szCs w:val="16"/>
        </w:rPr>
      </w:pPr>
      <w:r>
        <w:rPr>
          <w:rStyle w:val="a5"/>
          <w:rFonts w:ascii="宋体" w:eastAsia="宋体" w:hAnsi="宋体" w:cs="宋体" w:hint="eastAsia"/>
          <w:color w:val="262626"/>
          <w:sz w:val="21"/>
          <w:szCs w:val="21"/>
          <w:shd w:val="clear" w:color="auto" w:fill="FFFFFF"/>
        </w:rPr>
        <w:t>国外阶段</w:t>
      </w:r>
    </w:p>
    <w:p w:rsidR="00BF2D94" w:rsidRDefault="004C5A8E">
      <w:pPr>
        <w:pStyle w:val="a3"/>
        <w:widowControl/>
        <w:shd w:val="clear" w:color="auto" w:fill="FFFFFF"/>
        <w:spacing w:beforeAutospacing="0" w:afterAutospacing="0"/>
        <w:ind w:firstLine="562"/>
        <w:rPr>
          <w:rFonts w:ascii="宋体" w:eastAsia="宋体" w:hAnsi="宋体" w:cs="宋体"/>
          <w:color w:val="262626"/>
          <w:sz w:val="21"/>
          <w:szCs w:val="21"/>
          <w:shd w:val="clear" w:color="auto" w:fill="FFFFFF"/>
        </w:rPr>
      </w:pPr>
      <w:r>
        <w:rPr>
          <w:rFonts w:ascii="宋体" w:eastAsia="宋体" w:hAnsi="宋体" w:cs="宋体" w:hint="eastAsia"/>
          <w:color w:val="262626"/>
          <w:sz w:val="21"/>
          <w:szCs w:val="21"/>
          <w:shd w:val="clear" w:color="auto" w:fill="FFFFFF"/>
        </w:rPr>
        <w:t>学费：约3-4万元</w:t>
      </w:r>
      <w:r>
        <w:rPr>
          <w:rFonts w:ascii="宋体" w:eastAsia="宋体" w:hAnsi="宋体" w:cs="宋体"/>
          <w:color w:val="262626"/>
          <w:sz w:val="21"/>
          <w:szCs w:val="21"/>
          <w:shd w:val="clear" w:color="auto" w:fill="FFFFFF"/>
        </w:rPr>
        <w:t>/</w:t>
      </w:r>
      <w:r>
        <w:rPr>
          <w:rFonts w:ascii="宋体" w:eastAsia="宋体" w:hAnsi="宋体" w:cs="宋体" w:hint="eastAsia"/>
          <w:color w:val="262626"/>
          <w:sz w:val="21"/>
          <w:szCs w:val="21"/>
          <w:shd w:val="clear" w:color="auto" w:fill="FFFFFF"/>
        </w:rPr>
        <w:t>年（以外方大学为准）；</w:t>
      </w:r>
    </w:p>
    <w:p w:rsidR="00B7406E" w:rsidRDefault="004C5A8E" w:rsidP="00B7406E">
      <w:pPr>
        <w:pStyle w:val="a3"/>
        <w:widowControl/>
        <w:shd w:val="clear" w:color="auto" w:fill="FFFFFF"/>
        <w:spacing w:beforeAutospacing="0" w:afterAutospacing="0"/>
        <w:ind w:firstLine="562"/>
        <w:rPr>
          <w:rFonts w:ascii="宋体" w:eastAsia="宋体" w:hAnsi="宋体" w:cs="宋体"/>
          <w:color w:val="262626"/>
          <w:sz w:val="21"/>
          <w:szCs w:val="21"/>
          <w:shd w:val="clear" w:color="auto" w:fill="FFFFFF"/>
        </w:rPr>
      </w:pPr>
      <w:r>
        <w:rPr>
          <w:rFonts w:ascii="宋体" w:eastAsia="宋体" w:hAnsi="宋体" w:cs="宋体" w:hint="eastAsia"/>
          <w:color w:val="262626"/>
          <w:sz w:val="21"/>
          <w:szCs w:val="21"/>
          <w:shd w:val="clear" w:color="auto" w:fill="FFFFFF"/>
        </w:rPr>
        <w:t>生活费：约</w:t>
      </w:r>
      <w:r>
        <w:rPr>
          <w:rFonts w:ascii="宋体" w:eastAsia="宋体" w:hAnsi="宋体" w:cs="宋体"/>
          <w:color w:val="262626"/>
          <w:sz w:val="21"/>
          <w:szCs w:val="21"/>
          <w:shd w:val="clear" w:color="auto" w:fill="FFFFFF"/>
        </w:rPr>
        <w:t>3-</w:t>
      </w:r>
      <w:r>
        <w:rPr>
          <w:rFonts w:ascii="宋体" w:eastAsia="宋体" w:hAnsi="宋体" w:cs="宋体" w:hint="eastAsia"/>
          <w:color w:val="262626"/>
          <w:sz w:val="21"/>
          <w:szCs w:val="21"/>
          <w:shd w:val="clear" w:color="auto" w:fill="FFFFFF"/>
        </w:rPr>
        <w:t>4万元</w:t>
      </w:r>
      <w:r>
        <w:rPr>
          <w:rFonts w:ascii="宋体" w:eastAsia="宋体" w:hAnsi="宋体" w:cs="宋体"/>
          <w:color w:val="262626"/>
          <w:sz w:val="21"/>
          <w:szCs w:val="21"/>
          <w:shd w:val="clear" w:color="auto" w:fill="FFFFFF"/>
        </w:rPr>
        <w:t>/</w:t>
      </w:r>
      <w:r>
        <w:rPr>
          <w:rFonts w:ascii="宋体" w:eastAsia="宋体" w:hAnsi="宋体" w:cs="宋体" w:hint="eastAsia"/>
          <w:color w:val="262626"/>
          <w:sz w:val="21"/>
          <w:szCs w:val="21"/>
          <w:shd w:val="clear" w:color="auto" w:fill="FFFFFF"/>
        </w:rPr>
        <w:t>年。</w:t>
      </w:r>
    </w:p>
    <w:p w:rsidR="00BF2D94" w:rsidRPr="00B7406E" w:rsidRDefault="004C5A8E">
      <w:pPr>
        <w:pStyle w:val="a3"/>
        <w:widowControl/>
        <w:shd w:val="clear" w:color="auto" w:fill="FFFFFF"/>
        <w:spacing w:beforeAutospacing="0" w:afterAutospacing="0"/>
        <w:rPr>
          <w:rFonts w:ascii="微软雅黑" w:eastAsia="微软雅黑" w:hAnsi="微软雅黑" w:cs="微软雅黑"/>
          <w:color w:val="262626"/>
        </w:rPr>
      </w:pPr>
      <w:r w:rsidRPr="00B7406E">
        <w:rPr>
          <w:rStyle w:val="a5"/>
          <w:rFonts w:ascii="宋体" w:eastAsia="宋体" w:hAnsi="宋体" w:cs="宋体" w:hint="eastAsia"/>
          <w:color w:val="000000"/>
          <w:shd w:val="clear" w:color="auto" w:fill="FFFFFF"/>
        </w:rPr>
        <w:lastRenderedPageBreak/>
        <w:t>报名资料</w:t>
      </w:r>
    </w:p>
    <w:p w:rsidR="00BF2D94" w:rsidRDefault="004C5A8E">
      <w:pPr>
        <w:pStyle w:val="a3"/>
        <w:widowControl/>
        <w:shd w:val="clear" w:color="auto" w:fill="FFFFFF"/>
        <w:spacing w:beforeAutospacing="0" w:afterAutospacing="0"/>
        <w:ind w:firstLine="562"/>
        <w:rPr>
          <w:rFonts w:ascii="宋体" w:eastAsia="宋体" w:hAnsi="宋体" w:cs="宋体"/>
          <w:color w:val="262626"/>
          <w:sz w:val="21"/>
          <w:szCs w:val="21"/>
          <w:shd w:val="clear" w:color="auto" w:fill="FFFFFF"/>
        </w:rPr>
      </w:pPr>
      <w:r>
        <w:rPr>
          <w:rFonts w:ascii="宋体" w:eastAsia="宋体" w:hAnsi="宋体" w:cs="宋体" w:hint="eastAsia"/>
          <w:color w:val="262626"/>
          <w:sz w:val="21"/>
          <w:szCs w:val="21"/>
          <w:shd w:val="clear" w:color="auto" w:fill="FFFFFF"/>
        </w:rPr>
        <w:t>1、本人身份证原件及正反面复印件一份；</w:t>
      </w:r>
    </w:p>
    <w:p w:rsidR="00BF2D94" w:rsidRDefault="004C5A8E">
      <w:pPr>
        <w:pStyle w:val="a3"/>
        <w:widowControl/>
        <w:shd w:val="clear" w:color="auto" w:fill="FFFFFF"/>
        <w:spacing w:beforeAutospacing="0" w:afterAutospacing="0"/>
        <w:ind w:firstLine="562"/>
        <w:rPr>
          <w:rFonts w:ascii="宋体" w:eastAsia="宋体" w:hAnsi="宋体" w:cs="宋体"/>
          <w:color w:val="262626"/>
          <w:sz w:val="21"/>
          <w:szCs w:val="21"/>
          <w:shd w:val="clear" w:color="auto" w:fill="FFFFFF"/>
        </w:rPr>
      </w:pPr>
      <w:r>
        <w:rPr>
          <w:rFonts w:ascii="宋体" w:eastAsia="宋体" w:hAnsi="宋体" w:cs="宋体" w:hint="eastAsia"/>
          <w:color w:val="262626"/>
          <w:sz w:val="21"/>
          <w:szCs w:val="21"/>
          <w:shd w:val="clear" w:color="auto" w:fill="FFFFFF"/>
        </w:rPr>
        <w:t>2、应届高中毕业生需提供高考准考证及成绩单复印件各一份；</w:t>
      </w:r>
    </w:p>
    <w:p w:rsidR="00BF2D94" w:rsidRDefault="004C5A8E">
      <w:pPr>
        <w:pStyle w:val="a3"/>
        <w:widowControl/>
        <w:shd w:val="clear" w:color="auto" w:fill="FFFFFF"/>
        <w:spacing w:beforeAutospacing="0" w:afterAutospacing="0"/>
        <w:ind w:firstLine="562"/>
        <w:rPr>
          <w:rFonts w:ascii="宋体" w:eastAsia="宋体" w:hAnsi="宋体" w:cs="宋体"/>
          <w:color w:val="262626"/>
          <w:sz w:val="21"/>
          <w:szCs w:val="21"/>
          <w:shd w:val="clear" w:color="auto" w:fill="FFFFFF"/>
        </w:rPr>
      </w:pPr>
      <w:r>
        <w:rPr>
          <w:rFonts w:ascii="宋体" w:eastAsia="宋体" w:hAnsi="宋体" w:cs="宋体" w:hint="eastAsia"/>
          <w:color w:val="262626"/>
          <w:sz w:val="21"/>
          <w:szCs w:val="21"/>
          <w:shd w:val="clear" w:color="auto" w:fill="FFFFFF"/>
        </w:rPr>
        <w:t>3、学历证书原件及复印件一份；</w:t>
      </w:r>
    </w:p>
    <w:p w:rsidR="00BF2D94" w:rsidRDefault="004C5A8E">
      <w:pPr>
        <w:pStyle w:val="a3"/>
        <w:widowControl/>
        <w:shd w:val="clear" w:color="auto" w:fill="FFFFFF"/>
        <w:spacing w:beforeAutospacing="0" w:afterAutospacing="0"/>
        <w:ind w:firstLine="562"/>
        <w:rPr>
          <w:rFonts w:ascii="宋体" w:eastAsia="宋体" w:hAnsi="宋体" w:cs="宋体"/>
          <w:color w:val="262626"/>
          <w:sz w:val="21"/>
          <w:szCs w:val="21"/>
          <w:shd w:val="clear" w:color="auto" w:fill="FFFFFF"/>
        </w:rPr>
      </w:pPr>
      <w:r>
        <w:rPr>
          <w:rFonts w:ascii="宋体" w:eastAsia="宋体" w:hAnsi="宋体" w:cs="宋体" w:hint="eastAsia"/>
          <w:color w:val="262626"/>
          <w:sz w:val="21"/>
          <w:szCs w:val="21"/>
          <w:shd w:val="clear" w:color="auto" w:fill="FFFFFF"/>
        </w:rPr>
        <w:t>4、二寸免冠白底照片两张；</w:t>
      </w:r>
    </w:p>
    <w:p w:rsidR="00BF2D94" w:rsidRDefault="004C5A8E">
      <w:pPr>
        <w:pStyle w:val="a3"/>
        <w:widowControl/>
        <w:shd w:val="clear" w:color="auto" w:fill="FFFFFF"/>
        <w:spacing w:beforeAutospacing="0" w:afterAutospacing="0"/>
        <w:ind w:firstLine="562"/>
        <w:rPr>
          <w:rFonts w:ascii="宋体" w:eastAsia="宋体" w:hAnsi="宋体" w:cs="宋体"/>
          <w:color w:val="262626"/>
          <w:sz w:val="21"/>
          <w:szCs w:val="21"/>
          <w:shd w:val="clear" w:color="auto" w:fill="FFFFFF"/>
        </w:rPr>
      </w:pPr>
      <w:r>
        <w:rPr>
          <w:rFonts w:ascii="宋体" w:eastAsia="宋体" w:hAnsi="宋体" w:cs="宋体"/>
          <w:color w:val="262626"/>
          <w:sz w:val="21"/>
          <w:szCs w:val="21"/>
          <w:shd w:val="clear" w:color="auto" w:fill="FFFFFF"/>
        </w:rPr>
        <w:t>5</w:t>
      </w:r>
      <w:r>
        <w:rPr>
          <w:rFonts w:ascii="宋体" w:eastAsia="宋体" w:hAnsi="宋体" w:cs="宋体" w:hint="eastAsia"/>
          <w:color w:val="262626"/>
          <w:sz w:val="21"/>
          <w:szCs w:val="21"/>
          <w:shd w:val="clear" w:color="auto" w:fill="FFFFFF"/>
        </w:rPr>
        <w:t>、政审材料。</w:t>
      </w:r>
    </w:p>
    <w:p w:rsidR="00BF2D94" w:rsidRDefault="00BF2D94">
      <w:pPr>
        <w:pStyle w:val="a3"/>
        <w:widowControl/>
        <w:shd w:val="clear" w:color="auto" w:fill="FFFFFF"/>
        <w:spacing w:beforeAutospacing="0" w:afterAutospacing="0"/>
        <w:rPr>
          <w:rFonts w:ascii="微软雅黑" w:eastAsia="微软雅黑" w:hAnsi="微软雅黑" w:cs="微软雅黑"/>
          <w:color w:val="262626"/>
          <w:sz w:val="16"/>
          <w:szCs w:val="16"/>
        </w:rPr>
      </w:pPr>
    </w:p>
    <w:p w:rsidR="00BF2D94" w:rsidRPr="00B7406E" w:rsidRDefault="004C5A8E">
      <w:pPr>
        <w:pStyle w:val="a3"/>
        <w:widowControl/>
        <w:shd w:val="clear" w:color="auto" w:fill="FFFFFF"/>
        <w:spacing w:beforeAutospacing="0" w:afterAutospacing="0"/>
        <w:rPr>
          <w:rFonts w:ascii="微软雅黑" w:eastAsia="微软雅黑" w:hAnsi="微软雅黑" w:cs="微软雅黑"/>
          <w:color w:val="262626"/>
        </w:rPr>
      </w:pPr>
      <w:r w:rsidRPr="00B7406E">
        <w:rPr>
          <w:rStyle w:val="a5"/>
          <w:rFonts w:ascii="宋体" w:eastAsia="宋体" w:hAnsi="宋体" w:cs="宋体" w:hint="eastAsia"/>
          <w:color w:val="000000"/>
          <w:shd w:val="clear" w:color="auto" w:fill="FFFFFF"/>
        </w:rPr>
        <w:t>入学测试</w:t>
      </w:r>
    </w:p>
    <w:p w:rsidR="00BF2D94" w:rsidRDefault="004C5A8E">
      <w:pPr>
        <w:pStyle w:val="a3"/>
        <w:widowControl/>
        <w:shd w:val="clear" w:color="auto" w:fill="FFFFFF"/>
        <w:spacing w:beforeAutospacing="0" w:afterAutospacing="0"/>
        <w:rPr>
          <w:rFonts w:ascii="宋体" w:eastAsia="宋体" w:hAnsi="宋体" w:cs="宋体"/>
          <w:color w:val="262626"/>
          <w:sz w:val="21"/>
          <w:szCs w:val="21"/>
          <w:shd w:val="clear" w:color="auto" w:fill="FFFFFF"/>
        </w:rPr>
      </w:pPr>
      <w:r>
        <w:rPr>
          <w:rFonts w:ascii="宋体" w:eastAsia="宋体" w:hAnsi="宋体" w:cs="宋体" w:hint="eastAsia"/>
          <w:color w:val="262626"/>
          <w:sz w:val="21"/>
          <w:szCs w:val="21"/>
          <w:shd w:val="clear" w:color="auto" w:fill="FFFFFF"/>
        </w:rPr>
        <w:t>1、测试安排：笔试（英语、数学），面试；</w:t>
      </w:r>
    </w:p>
    <w:p w:rsidR="00BF2D94" w:rsidRDefault="004C5A8E">
      <w:pPr>
        <w:pStyle w:val="a3"/>
        <w:widowControl/>
        <w:shd w:val="clear" w:color="auto" w:fill="FFFFFF"/>
        <w:spacing w:beforeAutospacing="0" w:afterAutospacing="0"/>
        <w:rPr>
          <w:rFonts w:ascii="宋体" w:eastAsia="宋体" w:hAnsi="宋体" w:cs="宋体"/>
          <w:color w:val="262626"/>
          <w:sz w:val="21"/>
          <w:szCs w:val="21"/>
          <w:shd w:val="clear" w:color="auto" w:fill="FFFFFF"/>
        </w:rPr>
      </w:pPr>
      <w:r>
        <w:rPr>
          <w:rFonts w:ascii="宋体" w:eastAsia="宋体" w:hAnsi="宋体" w:cs="宋体" w:hint="eastAsia"/>
          <w:color w:val="262626"/>
          <w:sz w:val="21"/>
          <w:szCs w:val="21"/>
          <w:shd w:val="clear" w:color="auto" w:fill="FFFFFF"/>
        </w:rPr>
        <w:t>2、测试地点：江西师范大学（青山湖校区）；</w:t>
      </w:r>
    </w:p>
    <w:p w:rsidR="00BF2D94" w:rsidRDefault="004C5A8E">
      <w:pPr>
        <w:pStyle w:val="a3"/>
        <w:widowControl/>
        <w:shd w:val="clear" w:color="auto" w:fill="FFFFFF"/>
        <w:spacing w:beforeAutospacing="0" w:afterAutospacing="0"/>
        <w:rPr>
          <w:rFonts w:ascii="宋体" w:eastAsia="宋体" w:hAnsi="宋体" w:cs="宋体"/>
          <w:color w:val="262626"/>
          <w:sz w:val="21"/>
          <w:szCs w:val="21"/>
          <w:shd w:val="clear" w:color="auto" w:fill="FFFFFF"/>
        </w:rPr>
      </w:pPr>
      <w:r>
        <w:rPr>
          <w:rFonts w:ascii="宋体" w:eastAsia="宋体" w:hAnsi="宋体" w:cs="宋体" w:hint="eastAsia"/>
          <w:color w:val="262626"/>
          <w:sz w:val="21"/>
          <w:szCs w:val="21"/>
          <w:shd w:val="clear" w:color="auto" w:fill="FFFFFF"/>
        </w:rPr>
        <w:t>3、测试须知：①考试请携带身份证、报名</w:t>
      </w:r>
      <w:r w:rsidR="00B7406E">
        <w:rPr>
          <w:rFonts w:ascii="宋体" w:eastAsia="宋体" w:hAnsi="宋体" w:cs="宋体" w:hint="eastAsia"/>
          <w:color w:val="262626"/>
          <w:sz w:val="21"/>
          <w:szCs w:val="21"/>
          <w:shd w:val="clear" w:color="auto" w:fill="FFFFFF"/>
        </w:rPr>
        <w:t>回</w:t>
      </w:r>
      <w:r>
        <w:rPr>
          <w:rFonts w:ascii="宋体" w:eastAsia="宋体" w:hAnsi="宋体" w:cs="宋体" w:hint="eastAsia"/>
          <w:color w:val="262626"/>
          <w:sz w:val="21"/>
          <w:szCs w:val="21"/>
          <w:shd w:val="clear" w:color="auto" w:fill="FFFFFF"/>
        </w:rPr>
        <w:t>执单</w:t>
      </w:r>
      <w:r w:rsidR="00B7406E">
        <w:rPr>
          <w:rFonts w:ascii="宋体" w:eastAsia="宋体" w:hAnsi="宋体" w:cs="宋体" w:hint="eastAsia"/>
          <w:color w:val="262626"/>
          <w:sz w:val="21"/>
          <w:szCs w:val="21"/>
          <w:shd w:val="clear" w:color="auto" w:fill="FFFFFF"/>
        </w:rPr>
        <w:t>；</w:t>
      </w:r>
      <w:r>
        <w:rPr>
          <w:rFonts w:ascii="宋体" w:eastAsia="宋体" w:hAnsi="宋体" w:cs="宋体" w:hint="eastAsia"/>
          <w:color w:val="262626"/>
          <w:sz w:val="21"/>
          <w:szCs w:val="21"/>
          <w:shd w:val="clear" w:color="auto" w:fill="FFFFFF"/>
        </w:rPr>
        <w:t xml:space="preserve">  </w:t>
      </w:r>
    </w:p>
    <w:p w:rsidR="00BF2D94" w:rsidRDefault="004C5A8E" w:rsidP="00B7406E">
      <w:pPr>
        <w:pStyle w:val="a3"/>
        <w:widowControl/>
        <w:shd w:val="clear" w:color="auto" w:fill="FFFFFF"/>
        <w:spacing w:beforeAutospacing="0" w:afterAutospacing="0"/>
        <w:ind w:firstLineChars="650" w:firstLine="1365"/>
        <w:rPr>
          <w:rFonts w:ascii="宋体" w:eastAsia="宋体" w:hAnsi="宋体" w:cs="宋体"/>
          <w:color w:val="262626"/>
          <w:sz w:val="21"/>
          <w:szCs w:val="21"/>
          <w:shd w:val="clear" w:color="auto" w:fill="FFFFFF"/>
        </w:rPr>
      </w:pPr>
      <w:r>
        <w:rPr>
          <w:rFonts w:ascii="宋体" w:eastAsia="宋体" w:hAnsi="宋体" w:cs="宋体" w:hint="eastAsia"/>
          <w:color w:val="262626"/>
          <w:sz w:val="21"/>
          <w:szCs w:val="21"/>
          <w:shd w:val="clear" w:color="auto" w:fill="FFFFFF"/>
        </w:rPr>
        <w:t>②考场内不得携带手机以及其他电子设备；</w:t>
      </w:r>
    </w:p>
    <w:p w:rsidR="00BF2D94" w:rsidRDefault="004C5A8E">
      <w:pPr>
        <w:pStyle w:val="a3"/>
        <w:widowControl/>
        <w:shd w:val="clear" w:color="auto" w:fill="FFFFFF"/>
        <w:spacing w:beforeAutospacing="0" w:afterAutospacing="0"/>
        <w:rPr>
          <w:rFonts w:ascii="宋体" w:eastAsia="宋体" w:hAnsi="宋体" w:cs="宋体"/>
          <w:color w:val="262626"/>
          <w:sz w:val="21"/>
          <w:szCs w:val="21"/>
          <w:shd w:val="clear" w:color="auto" w:fill="FFFFFF"/>
        </w:rPr>
      </w:pPr>
      <w:r>
        <w:rPr>
          <w:rFonts w:ascii="宋体" w:eastAsia="宋体" w:hAnsi="宋体" w:cs="宋体" w:hint="eastAsia"/>
          <w:color w:val="262626"/>
          <w:sz w:val="21"/>
          <w:szCs w:val="21"/>
          <w:shd w:val="clear" w:color="auto" w:fill="FFFFFF"/>
        </w:rPr>
        <w:t>4、测试时间：另行通知。</w:t>
      </w:r>
    </w:p>
    <w:p w:rsidR="00BF2D94" w:rsidRDefault="00BF2D94">
      <w:pPr>
        <w:pStyle w:val="a3"/>
        <w:widowControl/>
        <w:shd w:val="clear" w:color="auto" w:fill="FFFFFF"/>
        <w:spacing w:beforeAutospacing="0" w:afterAutospacing="0"/>
        <w:jc w:val="both"/>
        <w:rPr>
          <w:rFonts w:ascii="微软雅黑" w:eastAsia="微软雅黑" w:hAnsi="微软雅黑" w:cs="微软雅黑"/>
          <w:color w:val="262626"/>
          <w:sz w:val="16"/>
          <w:szCs w:val="16"/>
        </w:rPr>
      </w:pPr>
    </w:p>
    <w:p w:rsidR="00BF2D94" w:rsidRPr="00B7406E" w:rsidRDefault="004C5A8E">
      <w:pPr>
        <w:pStyle w:val="a3"/>
        <w:widowControl/>
        <w:shd w:val="clear" w:color="auto" w:fill="FFFFFF"/>
        <w:spacing w:beforeAutospacing="0" w:afterAutospacing="0"/>
        <w:rPr>
          <w:rFonts w:ascii="微软雅黑" w:eastAsia="微软雅黑" w:hAnsi="微软雅黑" w:cs="微软雅黑"/>
          <w:color w:val="262626"/>
        </w:rPr>
      </w:pPr>
      <w:r w:rsidRPr="00B7406E">
        <w:rPr>
          <w:rStyle w:val="a5"/>
          <w:rFonts w:ascii="宋体" w:eastAsia="宋体" w:hAnsi="宋体" w:cs="宋体" w:hint="eastAsia"/>
          <w:color w:val="000000"/>
          <w:shd w:val="clear" w:color="auto" w:fill="FFFFFF"/>
        </w:rPr>
        <w:t>录取原则</w:t>
      </w:r>
    </w:p>
    <w:p w:rsidR="00BF2D94" w:rsidRDefault="004C5A8E">
      <w:pPr>
        <w:pStyle w:val="a3"/>
        <w:widowControl/>
        <w:spacing w:beforeAutospacing="0" w:afterAutospacing="0"/>
      </w:pPr>
      <w:r>
        <w:rPr>
          <w:rFonts w:ascii="宋体" w:eastAsia="宋体" w:hAnsi="宋体" w:cs="宋体" w:hint="eastAsia"/>
          <w:color w:val="000000"/>
          <w:sz w:val="21"/>
          <w:szCs w:val="21"/>
          <w:shd w:val="clear" w:color="auto" w:fill="FFFFFF"/>
        </w:rPr>
        <w:t>1、根据测试成绩，择优录取；</w:t>
      </w:r>
    </w:p>
    <w:p w:rsidR="00BF2D94" w:rsidRDefault="004C5A8E" w:rsidP="00B7406E">
      <w:pPr>
        <w:pStyle w:val="a3"/>
        <w:widowControl/>
        <w:shd w:val="clear" w:color="auto" w:fill="FFFFFF"/>
        <w:spacing w:beforeAutospacing="0" w:afterAutospacing="0"/>
        <w:ind w:left="315" w:hangingChars="150" w:hanging="315"/>
        <w:rPr>
          <w:rFonts w:ascii="微软雅黑" w:eastAsia="微软雅黑" w:hAnsi="微软雅黑" w:cs="微软雅黑"/>
          <w:color w:val="262626"/>
          <w:sz w:val="16"/>
          <w:szCs w:val="16"/>
        </w:rPr>
      </w:pPr>
      <w:r>
        <w:rPr>
          <w:rFonts w:ascii="Calibri" w:eastAsia="Calibri" w:hAnsi="Calibri" w:cs="Calibri"/>
          <w:color w:val="000000"/>
          <w:sz w:val="21"/>
          <w:szCs w:val="21"/>
          <w:shd w:val="clear" w:color="auto" w:fill="FFFFFF"/>
        </w:rPr>
        <w:t>2</w:t>
      </w:r>
      <w:r>
        <w:rPr>
          <w:rFonts w:ascii="Calibri" w:eastAsia="宋体" w:hAnsi="Calibri" w:cs="Calibri" w:hint="eastAsia"/>
          <w:color w:val="000000"/>
          <w:sz w:val="21"/>
          <w:szCs w:val="21"/>
          <w:shd w:val="clear" w:color="auto" w:fill="FFFFFF"/>
        </w:rPr>
        <w:t>、</w:t>
      </w:r>
      <w:r>
        <w:rPr>
          <w:rFonts w:ascii="宋体" w:eastAsia="宋体" w:hAnsi="宋体" w:cs="宋体" w:hint="eastAsia"/>
          <w:color w:val="000000"/>
          <w:sz w:val="21"/>
          <w:szCs w:val="21"/>
          <w:shd w:val="clear" w:color="auto" w:fill="FFFFFF"/>
        </w:rPr>
        <w:t>凡符合录取条件的学生，将获得江西师范大学国际课程入学通知书和外方大学的预录取通知书。</w:t>
      </w:r>
    </w:p>
    <w:p w:rsidR="00BF2D94" w:rsidRDefault="00BF2D94">
      <w:pPr>
        <w:pStyle w:val="a3"/>
        <w:widowControl/>
        <w:shd w:val="clear" w:color="auto" w:fill="FFFFFF"/>
        <w:spacing w:beforeAutospacing="0" w:afterAutospacing="0"/>
        <w:rPr>
          <w:rFonts w:ascii="微软雅黑" w:eastAsia="微软雅黑" w:hAnsi="微软雅黑" w:cs="微软雅黑"/>
          <w:color w:val="262626"/>
          <w:sz w:val="16"/>
          <w:szCs w:val="16"/>
        </w:rPr>
      </w:pPr>
    </w:p>
    <w:p w:rsidR="00BF2D94" w:rsidRPr="00B7406E" w:rsidRDefault="004C5A8E">
      <w:pPr>
        <w:pStyle w:val="a3"/>
        <w:widowControl/>
        <w:shd w:val="clear" w:color="auto" w:fill="FFFFFF"/>
        <w:spacing w:beforeAutospacing="0" w:afterAutospacing="0"/>
        <w:rPr>
          <w:rFonts w:ascii="微软雅黑" w:eastAsia="微软雅黑" w:hAnsi="微软雅黑" w:cs="微软雅黑"/>
          <w:color w:val="262626"/>
        </w:rPr>
      </w:pPr>
      <w:r w:rsidRPr="00B7406E">
        <w:rPr>
          <w:rStyle w:val="a5"/>
          <w:rFonts w:ascii="宋体" w:eastAsia="宋体" w:hAnsi="宋体" w:cs="宋体" w:hint="eastAsia"/>
          <w:color w:val="000000"/>
          <w:shd w:val="clear" w:color="auto" w:fill="FFFFFF"/>
        </w:rPr>
        <w:t>入学流程</w:t>
      </w:r>
    </w:p>
    <w:p w:rsidR="00BF2D94" w:rsidRDefault="004C5A8E">
      <w:pPr>
        <w:pStyle w:val="a3"/>
        <w:widowControl/>
        <w:shd w:val="clear" w:color="auto" w:fill="FFFFFF"/>
        <w:spacing w:beforeAutospacing="0" w:afterAutospacing="0"/>
        <w:rPr>
          <w:rFonts w:ascii="微软雅黑" w:eastAsia="微软雅黑" w:hAnsi="微软雅黑" w:cs="微软雅黑"/>
          <w:color w:val="262626"/>
          <w:sz w:val="16"/>
          <w:szCs w:val="16"/>
        </w:rPr>
      </w:pPr>
      <w:r>
        <w:rPr>
          <w:rFonts w:ascii="宋体" w:eastAsia="宋体" w:hAnsi="宋体" w:cs="宋体" w:hint="eastAsia"/>
          <w:color w:val="FF0000"/>
          <w:sz w:val="21"/>
          <w:szCs w:val="21"/>
          <w:shd w:val="clear" w:color="auto" w:fill="FFFFFF"/>
        </w:rPr>
        <w:t>&gt;&gt;</w:t>
      </w:r>
      <w:r>
        <w:rPr>
          <w:rFonts w:ascii="宋体" w:eastAsia="宋体" w:hAnsi="宋体" w:cs="宋体" w:hint="eastAsia"/>
          <w:color w:val="000000"/>
          <w:sz w:val="21"/>
          <w:szCs w:val="21"/>
          <w:shd w:val="clear" w:color="auto" w:fill="FFFFFF"/>
        </w:rPr>
        <w:t>填写入学申请表 </w:t>
      </w:r>
      <w:r>
        <w:rPr>
          <w:rFonts w:ascii="宋体" w:eastAsia="宋体" w:hAnsi="宋体" w:cs="宋体" w:hint="eastAsia"/>
          <w:color w:val="FF0000"/>
          <w:sz w:val="21"/>
          <w:szCs w:val="21"/>
          <w:shd w:val="clear" w:color="auto" w:fill="FFFFFF"/>
        </w:rPr>
        <w:t>&gt;&gt;</w:t>
      </w:r>
      <w:r>
        <w:rPr>
          <w:rFonts w:ascii="宋体" w:eastAsia="宋体" w:hAnsi="宋体" w:cs="宋体" w:hint="eastAsia"/>
          <w:color w:val="000000"/>
          <w:sz w:val="21"/>
          <w:szCs w:val="21"/>
          <w:shd w:val="clear" w:color="auto" w:fill="FFFFFF"/>
        </w:rPr>
        <w:t>参加入学测试 </w:t>
      </w:r>
      <w:r>
        <w:rPr>
          <w:rFonts w:ascii="宋体" w:eastAsia="宋体" w:hAnsi="宋体" w:cs="宋体" w:hint="eastAsia"/>
          <w:color w:val="FF0000"/>
          <w:sz w:val="21"/>
          <w:szCs w:val="21"/>
          <w:shd w:val="clear" w:color="auto" w:fill="FFFFFF"/>
        </w:rPr>
        <w:t>&gt;&gt;</w:t>
      </w:r>
      <w:r>
        <w:rPr>
          <w:rFonts w:ascii="宋体" w:eastAsia="宋体" w:hAnsi="宋体" w:cs="宋体" w:hint="eastAsia"/>
          <w:color w:val="000000"/>
          <w:sz w:val="21"/>
          <w:szCs w:val="21"/>
          <w:shd w:val="clear" w:color="auto" w:fill="FFFFFF"/>
        </w:rPr>
        <w:t>提交相关材料</w:t>
      </w:r>
    </w:p>
    <w:p w:rsidR="00BF2D94" w:rsidRDefault="004C5A8E">
      <w:pPr>
        <w:pStyle w:val="a3"/>
        <w:widowControl/>
        <w:shd w:val="clear" w:color="auto" w:fill="FFFFFF"/>
        <w:spacing w:beforeAutospacing="0" w:afterAutospacing="0"/>
        <w:rPr>
          <w:rFonts w:ascii="微软雅黑" w:eastAsia="微软雅黑" w:hAnsi="微软雅黑" w:cs="微软雅黑"/>
          <w:color w:val="262626"/>
          <w:sz w:val="16"/>
          <w:szCs w:val="16"/>
        </w:rPr>
      </w:pPr>
      <w:r>
        <w:rPr>
          <w:rFonts w:ascii="宋体" w:eastAsia="宋体" w:hAnsi="宋体" w:cs="宋体" w:hint="eastAsia"/>
          <w:color w:val="FF0000"/>
          <w:sz w:val="21"/>
          <w:szCs w:val="21"/>
          <w:shd w:val="clear" w:color="auto" w:fill="FFFFFF"/>
        </w:rPr>
        <w:t>&gt;&gt;</w:t>
      </w:r>
      <w:r>
        <w:rPr>
          <w:rFonts w:ascii="宋体" w:eastAsia="宋体" w:hAnsi="宋体" w:cs="宋体" w:hint="eastAsia"/>
          <w:color w:val="000000"/>
          <w:sz w:val="21"/>
          <w:szCs w:val="21"/>
          <w:shd w:val="clear" w:color="auto" w:fill="FFFFFF"/>
        </w:rPr>
        <w:t>收到入学通知书后按时缴费、统一注册、入学</w:t>
      </w:r>
    </w:p>
    <w:p w:rsidR="00BF2D94" w:rsidRDefault="00BF2D94">
      <w:pPr>
        <w:pStyle w:val="a3"/>
        <w:widowControl/>
        <w:shd w:val="clear" w:color="auto" w:fill="FFFFFF"/>
        <w:spacing w:beforeAutospacing="0" w:afterAutospacing="0"/>
        <w:rPr>
          <w:rFonts w:ascii="微软雅黑" w:eastAsia="微软雅黑" w:hAnsi="微软雅黑" w:cs="微软雅黑"/>
          <w:color w:val="262626"/>
          <w:sz w:val="16"/>
          <w:szCs w:val="16"/>
        </w:rPr>
      </w:pPr>
    </w:p>
    <w:p w:rsidR="00BF2D94" w:rsidRPr="00B7406E" w:rsidRDefault="004C5A8E">
      <w:pPr>
        <w:pStyle w:val="a3"/>
        <w:widowControl/>
        <w:shd w:val="clear" w:color="auto" w:fill="FFFFFF"/>
        <w:spacing w:before="28" w:beforeAutospacing="0" w:after="62" w:afterAutospacing="0" w:line="335" w:lineRule="atLeast"/>
        <w:rPr>
          <w:rFonts w:ascii="微软雅黑" w:eastAsia="微软雅黑" w:hAnsi="微软雅黑" w:cs="微软雅黑"/>
          <w:color w:val="262626"/>
        </w:rPr>
      </w:pPr>
      <w:r w:rsidRPr="00B7406E">
        <w:rPr>
          <w:rStyle w:val="a5"/>
          <w:rFonts w:ascii="宋体" w:eastAsia="宋体" w:hAnsi="宋体" w:cs="宋体" w:hint="eastAsia"/>
          <w:color w:val="000000"/>
          <w:shd w:val="clear" w:color="auto" w:fill="FFFFFF"/>
        </w:rPr>
        <w:t>咨询方式</w:t>
      </w:r>
    </w:p>
    <w:p w:rsidR="00BF2D94" w:rsidRDefault="004C5A8E">
      <w:pPr>
        <w:pStyle w:val="a3"/>
        <w:widowControl/>
        <w:shd w:val="clear" w:color="auto" w:fill="FFFFFF"/>
        <w:spacing w:before="28" w:beforeAutospacing="0" w:after="62" w:afterAutospacing="0" w:line="335" w:lineRule="atLeast"/>
        <w:rPr>
          <w:rFonts w:ascii="微软雅黑" w:eastAsia="微软雅黑" w:hAnsi="微软雅黑" w:cs="微软雅黑"/>
          <w:color w:val="262626"/>
          <w:sz w:val="16"/>
          <w:szCs w:val="16"/>
        </w:rPr>
      </w:pPr>
      <w:r>
        <w:rPr>
          <w:rFonts w:ascii="宋体" w:eastAsia="宋体" w:hAnsi="宋体" w:cs="宋体" w:hint="eastAsia"/>
          <w:color w:val="000000"/>
          <w:sz w:val="21"/>
          <w:szCs w:val="21"/>
          <w:shd w:val="clear" w:color="auto" w:fill="FFFFFF"/>
        </w:rPr>
        <w:t>地址：江西师范大学继续教育学院（青山湖校区）</w:t>
      </w:r>
    </w:p>
    <w:p w:rsidR="00BF2D94" w:rsidRDefault="004C5A8E">
      <w:pPr>
        <w:pStyle w:val="a3"/>
        <w:widowControl/>
        <w:shd w:val="clear" w:color="auto" w:fill="FFFFFF"/>
        <w:spacing w:before="28" w:beforeAutospacing="0" w:after="62" w:afterAutospacing="0" w:line="335" w:lineRule="atLeast"/>
        <w:rPr>
          <w:rFonts w:ascii="微软雅黑" w:eastAsia="微软雅黑" w:hAnsi="微软雅黑" w:cs="微软雅黑"/>
          <w:color w:val="262626"/>
          <w:sz w:val="16"/>
          <w:szCs w:val="16"/>
        </w:rPr>
      </w:pPr>
      <w:r>
        <w:rPr>
          <w:rFonts w:ascii="宋体" w:eastAsia="宋体" w:hAnsi="宋体" w:cs="宋体" w:hint="eastAsia"/>
          <w:color w:val="000000"/>
          <w:sz w:val="21"/>
          <w:szCs w:val="21"/>
          <w:shd w:val="clear" w:color="auto" w:fill="FFFFFF"/>
        </w:rPr>
        <w:t>咨询电话：</w:t>
      </w:r>
      <w:r>
        <w:rPr>
          <w:rFonts w:ascii="Calibri" w:eastAsia="Calibri" w:hAnsi="Calibri" w:cs="Calibri"/>
          <w:color w:val="000000"/>
          <w:sz w:val="21"/>
          <w:szCs w:val="21"/>
          <w:shd w:val="clear" w:color="auto" w:fill="FFFFFF"/>
        </w:rPr>
        <w:t>0791-86853998</w:t>
      </w:r>
    </w:p>
    <w:p w:rsidR="00BF2D94" w:rsidRDefault="004C5A8E">
      <w:pPr>
        <w:pStyle w:val="a3"/>
        <w:widowControl/>
        <w:shd w:val="clear" w:color="auto" w:fill="FFFFFF"/>
        <w:spacing w:before="28" w:beforeAutospacing="0" w:after="62" w:afterAutospacing="0" w:line="335" w:lineRule="atLeast"/>
        <w:rPr>
          <w:rFonts w:ascii="微软雅黑" w:eastAsia="宋体" w:hAnsi="微软雅黑" w:cs="微软雅黑"/>
          <w:color w:val="262626"/>
          <w:sz w:val="16"/>
          <w:szCs w:val="16"/>
        </w:rPr>
      </w:pPr>
      <w:r>
        <w:rPr>
          <w:rFonts w:ascii="宋体" w:eastAsia="宋体" w:hAnsi="宋体" w:cs="宋体" w:hint="eastAsia"/>
          <w:color w:val="000000"/>
          <w:sz w:val="21"/>
          <w:szCs w:val="21"/>
          <w:shd w:val="clear" w:color="auto" w:fill="FFFFFF"/>
        </w:rPr>
        <w:t>监督电话：</w:t>
      </w:r>
      <w:r>
        <w:rPr>
          <w:rFonts w:ascii="Calibri" w:eastAsia="Calibri" w:hAnsi="Calibri" w:cs="Calibri"/>
          <w:color w:val="000000"/>
          <w:sz w:val="21"/>
          <w:szCs w:val="21"/>
          <w:shd w:val="clear" w:color="auto" w:fill="FFFFFF"/>
        </w:rPr>
        <w:t>0791-8850 6254    </w:t>
      </w:r>
      <w:r>
        <w:rPr>
          <w:rFonts w:ascii="Calibri" w:eastAsia="宋体" w:hAnsi="Calibri" w:cs="Calibri" w:hint="eastAsia"/>
          <w:color w:val="000000"/>
          <w:sz w:val="21"/>
          <w:szCs w:val="21"/>
          <w:shd w:val="clear" w:color="auto" w:fill="FFFFFF"/>
        </w:rPr>
        <w:t>13870975346</w:t>
      </w:r>
    </w:p>
    <w:p w:rsidR="00BF2D94" w:rsidRDefault="004C5A8E">
      <w:pPr>
        <w:pStyle w:val="a3"/>
        <w:widowControl/>
        <w:shd w:val="clear" w:color="auto" w:fill="FFFFFF"/>
        <w:spacing w:before="28" w:beforeAutospacing="0" w:after="62" w:afterAutospacing="0" w:line="335" w:lineRule="atLeast"/>
        <w:rPr>
          <w:rFonts w:ascii="微软雅黑" w:eastAsia="微软雅黑" w:hAnsi="微软雅黑" w:cs="微软雅黑"/>
          <w:color w:val="262626"/>
          <w:sz w:val="16"/>
          <w:szCs w:val="16"/>
        </w:rPr>
      </w:pPr>
      <w:r>
        <w:rPr>
          <w:rFonts w:ascii="宋体" w:eastAsia="宋体" w:hAnsi="宋体" w:cs="宋体" w:hint="eastAsia"/>
          <w:color w:val="000000"/>
          <w:sz w:val="21"/>
          <w:szCs w:val="21"/>
          <w:shd w:val="clear" w:color="auto" w:fill="FFFFFF"/>
        </w:rPr>
        <w:t>官方网站：</w:t>
      </w:r>
      <w:r>
        <w:rPr>
          <w:rFonts w:ascii="Calibri" w:eastAsia="Calibri" w:hAnsi="Calibri" w:cs="Calibri"/>
          <w:color w:val="000000"/>
          <w:sz w:val="21"/>
          <w:szCs w:val="21"/>
          <w:shd w:val="clear" w:color="auto" w:fill="FFFFFF"/>
        </w:rPr>
        <w:t>http</w:t>
      </w:r>
      <w:r w:rsidR="00B41B88">
        <w:rPr>
          <w:rFonts w:ascii="Calibri" w:hAnsi="Calibri" w:cs="Calibri" w:hint="eastAsia"/>
          <w:color w:val="000000"/>
          <w:sz w:val="21"/>
          <w:szCs w:val="21"/>
          <w:shd w:val="clear" w:color="auto" w:fill="FFFFFF"/>
        </w:rPr>
        <w:t>s</w:t>
      </w:r>
      <w:r>
        <w:rPr>
          <w:rFonts w:ascii="Calibri" w:eastAsia="Calibri" w:hAnsi="Calibri" w:cs="Calibri"/>
          <w:color w:val="000000"/>
          <w:sz w:val="21"/>
          <w:szCs w:val="21"/>
          <w:shd w:val="clear" w:color="auto" w:fill="FFFFFF"/>
        </w:rPr>
        <w:t>://jxjy.jxnu.edu.cn/</w:t>
      </w:r>
    </w:p>
    <w:p w:rsidR="00BF2D94" w:rsidRPr="00B7406E" w:rsidRDefault="004C5A8E" w:rsidP="00B7406E">
      <w:pPr>
        <w:pStyle w:val="a3"/>
        <w:widowControl/>
        <w:shd w:val="clear" w:color="auto" w:fill="FFFFFF"/>
        <w:spacing w:before="28" w:beforeAutospacing="0" w:after="62" w:afterAutospacing="0" w:line="335" w:lineRule="atLeast"/>
        <w:rPr>
          <w:rStyle w:val="a5"/>
          <w:rFonts w:ascii="微软雅黑" w:eastAsia="微软雅黑" w:hAnsi="微软雅黑" w:cs="微软雅黑"/>
          <w:b w:val="0"/>
          <w:color w:val="262626"/>
          <w:sz w:val="16"/>
          <w:szCs w:val="16"/>
        </w:rPr>
      </w:pPr>
      <w:r>
        <w:rPr>
          <w:rFonts w:ascii="宋体" w:eastAsia="宋体" w:hAnsi="宋体" w:cs="宋体" w:hint="eastAsia"/>
          <w:color w:val="000000"/>
          <w:sz w:val="21"/>
          <w:szCs w:val="21"/>
          <w:shd w:val="clear" w:color="auto" w:fill="FFFFFF"/>
        </w:rPr>
        <w:t>温馨提示：本项目为非全日制统招计划。</w:t>
      </w:r>
      <w:bookmarkStart w:id="0" w:name="_GoBack"/>
      <w:bookmarkEnd w:id="0"/>
    </w:p>
    <w:sectPr w:rsidR="00BF2D94" w:rsidRPr="00B7406E" w:rsidSect="00BF2D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FC2" w:rsidRDefault="00D97FC2" w:rsidP="00B7406E">
      <w:r>
        <w:separator/>
      </w:r>
    </w:p>
  </w:endnote>
  <w:endnote w:type="continuationSeparator" w:id="1">
    <w:p w:rsidR="00D97FC2" w:rsidRDefault="00D97FC2" w:rsidP="00B7406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FC2" w:rsidRDefault="00D97FC2" w:rsidP="00B7406E">
      <w:r>
        <w:separator/>
      </w:r>
    </w:p>
  </w:footnote>
  <w:footnote w:type="continuationSeparator" w:id="1">
    <w:p w:rsidR="00D97FC2" w:rsidRDefault="00D97FC2" w:rsidP="00B740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A8B689"/>
    <w:multiLevelType w:val="singleLevel"/>
    <w:tmpl w:val="B0A8B689"/>
    <w:lvl w:ilvl="0">
      <w:start w:val="1"/>
      <w:numFmt w:val="bullet"/>
      <w:lvlText w:val=""/>
      <w:lvlJc w:val="left"/>
      <w:pPr>
        <w:ind w:left="420" w:hanging="420"/>
      </w:pPr>
      <w:rPr>
        <w:rFonts w:ascii="Wingdings" w:hAnsi="Wingdings" w:hint="default"/>
      </w:rPr>
    </w:lvl>
  </w:abstractNum>
  <w:abstractNum w:abstractNumId="1">
    <w:nsid w:val="31245D6F"/>
    <w:multiLevelType w:val="hybridMultilevel"/>
    <w:tmpl w:val="71A400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4E3C2775"/>
    <w:multiLevelType w:val="hybridMultilevel"/>
    <w:tmpl w:val="507AD9C8"/>
    <w:lvl w:ilvl="0" w:tplc="FFFFFFFF">
      <w:numFmt w:val="bullet"/>
      <w:lvlText w:val="•"/>
      <w:lvlJc w:val="left"/>
      <w:pPr>
        <w:ind w:left="420" w:hanging="420"/>
      </w:p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6B6A0A70"/>
    <w:multiLevelType w:val="hybridMultilevel"/>
    <w:tmpl w:val="46021F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411C74CE"/>
    <w:rsid w:val="001303E0"/>
    <w:rsid w:val="00197204"/>
    <w:rsid w:val="002547FB"/>
    <w:rsid w:val="004C5A8E"/>
    <w:rsid w:val="009A31D3"/>
    <w:rsid w:val="00B41B88"/>
    <w:rsid w:val="00B7406E"/>
    <w:rsid w:val="00BF2D94"/>
    <w:rsid w:val="00CD512F"/>
    <w:rsid w:val="00CD7329"/>
    <w:rsid w:val="00D97FC2"/>
    <w:rsid w:val="00DE47F2"/>
    <w:rsid w:val="00FB76AD"/>
    <w:rsid w:val="411C74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2D9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F2D94"/>
    <w:pPr>
      <w:spacing w:beforeAutospacing="1" w:afterAutospacing="1"/>
      <w:jc w:val="left"/>
    </w:pPr>
    <w:rPr>
      <w:rFonts w:cs="Times New Roman"/>
      <w:kern w:val="0"/>
      <w:sz w:val="24"/>
    </w:rPr>
  </w:style>
  <w:style w:type="table" w:styleId="a4">
    <w:name w:val="Table Grid"/>
    <w:basedOn w:val="a1"/>
    <w:rsid w:val="00BF2D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qFormat/>
    <w:rsid w:val="00BF2D94"/>
    <w:rPr>
      <w:b/>
    </w:rPr>
  </w:style>
  <w:style w:type="paragraph" w:styleId="a6">
    <w:name w:val="header"/>
    <w:basedOn w:val="a"/>
    <w:link w:val="Char"/>
    <w:rsid w:val="00B740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B7406E"/>
    <w:rPr>
      <w:rFonts w:asciiTheme="minorHAnsi" w:eastAsiaTheme="minorEastAsia" w:hAnsiTheme="minorHAnsi" w:cstheme="minorBidi"/>
      <w:kern w:val="2"/>
      <w:sz w:val="18"/>
      <w:szCs w:val="18"/>
    </w:rPr>
  </w:style>
  <w:style w:type="paragraph" w:styleId="a7">
    <w:name w:val="footer"/>
    <w:basedOn w:val="a"/>
    <w:link w:val="Char0"/>
    <w:rsid w:val="00B7406E"/>
    <w:pPr>
      <w:tabs>
        <w:tab w:val="center" w:pos="4153"/>
        <w:tab w:val="right" w:pos="8306"/>
      </w:tabs>
      <w:snapToGrid w:val="0"/>
      <w:jc w:val="left"/>
    </w:pPr>
    <w:rPr>
      <w:sz w:val="18"/>
      <w:szCs w:val="18"/>
    </w:rPr>
  </w:style>
  <w:style w:type="character" w:customStyle="1" w:styleId="Char0">
    <w:name w:val="页脚 Char"/>
    <w:basedOn w:val="a0"/>
    <w:link w:val="a7"/>
    <w:rsid w:val="00B7406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5405DF-A0D8-4D51-AECB-CD0C97CD6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老怪</dc:creator>
  <cp:lastModifiedBy>Lenovo</cp:lastModifiedBy>
  <cp:revision>4</cp:revision>
  <dcterms:created xsi:type="dcterms:W3CDTF">2021-05-18T02:36:00Z</dcterms:created>
  <dcterms:modified xsi:type="dcterms:W3CDTF">2021-05-18T02:41:00Z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05FF8310A3814DD18AAFEF05E3692D34</vt:lpwstr>
  </property>
</Properties>
</file>